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5A" w:rsidRPr="00951F5A" w:rsidRDefault="0069687D" w:rsidP="00242F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73DE" w:rsidRPr="00242FC3" w:rsidRDefault="00D973DE" w:rsidP="00242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2FC3">
        <w:rPr>
          <w:rFonts w:ascii="Times New Roman" w:hAnsi="Times New Roman" w:cs="Times New Roman"/>
          <w:sz w:val="24"/>
          <w:szCs w:val="24"/>
        </w:rPr>
        <w:t>МИНИСТЕРСТВО СПОРТА РОССИЙСКОЙ ФЕДЕРАЦИИ</w:t>
      </w:r>
    </w:p>
    <w:p w:rsidR="00D973DE" w:rsidRPr="00242FC3" w:rsidRDefault="00D973DE" w:rsidP="00242F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22ABB" w:rsidRPr="00242FC3" w:rsidRDefault="00A22ABB" w:rsidP="00242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2FC3">
        <w:rPr>
          <w:rFonts w:ascii="Times New Roman" w:hAnsi="Times New Roman" w:cs="Times New Roman"/>
          <w:sz w:val="24"/>
          <w:szCs w:val="24"/>
        </w:rPr>
        <w:t>МИНИСТЕРСТВО СПОРТА КРАСНОЯРСКОГО КРАЯ</w:t>
      </w:r>
    </w:p>
    <w:p w:rsidR="00D973DE" w:rsidRPr="00242FC3" w:rsidRDefault="00D973DE" w:rsidP="00242F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973DE" w:rsidRPr="00242FC3" w:rsidRDefault="00D973DE" w:rsidP="00242F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FC3"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работников физической культуры и спорта»</w:t>
      </w:r>
    </w:p>
    <w:p w:rsidR="00D973DE" w:rsidRPr="00242FC3" w:rsidRDefault="00D973DE" w:rsidP="00242F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973DE" w:rsidRPr="00242FC3" w:rsidRDefault="00D973DE" w:rsidP="00242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FC3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«Сибирский федеральный университет»</w:t>
      </w:r>
    </w:p>
    <w:p w:rsidR="00D973DE" w:rsidRPr="00242FC3" w:rsidRDefault="00D973DE" w:rsidP="00242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973DE" w:rsidRPr="00242FC3" w:rsidRDefault="00D973DE" w:rsidP="00242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FC3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В.П. Астафьева»</w:t>
      </w:r>
    </w:p>
    <w:p w:rsidR="00D973DE" w:rsidRPr="00242FC3" w:rsidRDefault="00D973DE" w:rsidP="00242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973DE" w:rsidRDefault="00D973DE" w:rsidP="00242F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FC3"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«Красноярский колледж олимпийского резерва»</w:t>
      </w:r>
    </w:p>
    <w:p w:rsidR="00242FC3" w:rsidRPr="00242FC3" w:rsidRDefault="00242FC3" w:rsidP="00242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ABB" w:rsidRPr="00242FC3" w:rsidRDefault="00A22ABB" w:rsidP="00A22A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3DE" w:rsidRPr="00D973DE" w:rsidRDefault="00D973DE" w:rsidP="00D973D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3DE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ПИСЬМО</w:t>
      </w:r>
    </w:p>
    <w:p w:rsidR="00D973DE" w:rsidRPr="00D973DE" w:rsidRDefault="00D973DE" w:rsidP="00D973D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3DE" w:rsidRDefault="00D973DE" w:rsidP="00D973D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3DE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D973DE" w:rsidRDefault="00D973DE" w:rsidP="00D973D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93" w:rsidRDefault="00D973DE" w:rsidP="00710B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3DE">
        <w:rPr>
          <w:rFonts w:ascii="Times New Roman" w:eastAsia="Times New Roman" w:hAnsi="Times New Roman" w:cs="Times New Roman"/>
          <w:sz w:val="28"/>
          <w:szCs w:val="28"/>
        </w:rPr>
        <w:t>В соответствии с планом проведения научных конгрессов                                    и конференций Министерства спорта Российской Федерации в 2018 году, министерство спорта Красноярского края совместно с КГАУ ДПО «Красноярский краевой институт повышения квалификации работников физической культуры и спорта», ФГАОУ ВО «Сибирский федеральный университет</w:t>
      </w:r>
      <w:r w:rsidR="00811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73DE">
        <w:rPr>
          <w:rFonts w:ascii="Times New Roman" w:eastAsia="Times New Roman" w:hAnsi="Times New Roman" w:cs="Times New Roman"/>
          <w:sz w:val="28"/>
          <w:szCs w:val="28"/>
        </w:rPr>
        <w:t>, ФГБОУ ВО «Красноярский государственный педагогический университет им. В.П. Астафьева», КГАПОУ «Красноярский колледж олимпийского резерва</w:t>
      </w:r>
      <w:r w:rsidR="00811D95">
        <w:rPr>
          <w:rFonts w:ascii="Times New Roman" w:eastAsia="Times New Roman" w:hAnsi="Times New Roman" w:cs="Times New Roman"/>
          <w:sz w:val="28"/>
          <w:szCs w:val="28"/>
        </w:rPr>
        <w:t>» проводит</w:t>
      </w:r>
      <w:r w:rsidR="00811D95" w:rsidRPr="00811D95">
        <w:rPr>
          <w:rFonts w:ascii="Times New Roman" w:eastAsia="Times New Roman" w:hAnsi="Times New Roman" w:cs="Times New Roman"/>
          <w:sz w:val="28"/>
          <w:szCs w:val="28"/>
        </w:rPr>
        <w:t xml:space="preserve"> в г. Красноярске</w:t>
      </w:r>
      <w:r w:rsidRPr="00D973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11D95">
        <w:rPr>
          <w:rFonts w:ascii="Times New Roman" w:eastAsia="Times New Roman" w:hAnsi="Times New Roman" w:cs="Times New Roman"/>
          <w:sz w:val="28"/>
          <w:szCs w:val="28"/>
        </w:rPr>
        <w:t xml:space="preserve">, 19 - 20 ноября 2018 года </w:t>
      </w:r>
      <w:r w:rsidR="00811D95" w:rsidRPr="00D973DE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811D95" w:rsidRPr="0081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D95">
        <w:rPr>
          <w:rFonts w:ascii="Times New Roman" w:eastAsia="Times New Roman" w:hAnsi="Times New Roman" w:cs="Times New Roman"/>
          <w:sz w:val="28"/>
          <w:szCs w:val="28"/>
        </w:rPr>
        <w:t>Всеросс</w:t>
      </w:r>
      <w:r w:rsidR="00811D95">
        <w:rPr>
          <w:rFonts w:ascii="Times New Roman" w:eastAsia="Times New Roman" w:hAnsi="Times New Roman" w:cs="Times New Roman"/>
          <w:sz w:val="28"/>
          <w:szCs w:val="28"/>
        </w:rPr>
        <w:t>ийскую научно-практическую конференцию</w:t>
      </w:r>
      <w:r w:rsidRPr="0081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451">
        <w:rPr>
          <w:rFonts w:ascii="Times New Roman" w:eastAsia="Times New Roman" w:hAnsi="Times New Roman" w:cs="Times New Roman"/>
          <w:b/>
          <w:sz w:val="28"/>
          <w:szCs w:val="28"/>
        </w:rPr>
        <w:t>«Кадровая политика в области физической культуры и спорта: вызовы, проблемы, перспективы развития»</w:t>
      </w:r>
      <w:r w:rsidR="008A2E8A">
        <w:rPr>
          <w:rFonts w:ascii="Times New Roman" w:eastAsia="Times New Roman" w:hAnsi="Times New Roman" w:cs="Times New Roman"/>
          <w:sz w:val="28"/>
          <w:szCs w:val="28"/>
        </w:rPr>
        <w:t xml:space="preserve"> (далее –конференция)</w:t>
      </w:r>
      <w:r w:rsidR="006643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FC3" w:rsidRDefault="00D973DE" w:rsidP="006643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17D">
        <w:rPr>
          <w:rFonts w:ascii="Times New Roman" w:eastAsia="Times New Roman" w:hAnsi="Times New Roman" w:cs="Times New Roman"/>
          <w:sz w:val="28"/>
          <w:szCs w:val="28"/>
        </w:rPr>
        <w:t xml:space="preserve">В рамках конференции </w:t>
      </w:r>
      <w:r w:rsidR="007E1C93" w:rsidRPr="007F33FE">
        <w:rPr>
          <w:rFonts w:ascii="Times New Roman" w:eastAsia="Times New Roman" w:hAnsi="Times New Roman" w:cs="Times New Roman"/>
          <w:b/>
          <w:sz w:val="28"/>
          <w:szCs w:val="28"/>
        </w:rPr>
        <w:t xml:space="preserve">19 ноября 2018 года </w:t>
      </w:r>
      <w:r w:rsidR="00210A5C" w:rsidRPr="007F33FE">
        <w:rPr>
          <w:rFonts w:ascii="Times New Roman" w:eastAsia="Times New Roman" w:hAnsi="Times New Roman" w:cs="Times New Roman"/>
          <w:b/>
          <w:sz w:val="28"/>
          <w:szCs w:val="28"/>
        </w:rPr>
        <w:t xml:space="preserve">будет проходить </w:t>
      </w:r>
      <w:r w:rsidR="007E1C93" w:rsidRPr="007F33FE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7E1C93" w:rsidRPr="0024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C93">
        <w:rPr>
          <w:rFonts w:ascii="Times New Roman" w:eastAsia="Times New Roman" w:hAnsi="Times New Roman" w:cs="Times New Roman"/>
          <w:sz w:val="28"/>
          <w:szCs w:val="28"/>
        </w:rPr>
        <w:t xml:space="preserve">проектов и </w:t>
      </w:r>
      <w:r w:rsidR="007E1C93" w:rsidRPr="00242FC3">
        <w:rPr>
          <w:rFonts w:ascii="Times New Roman" w:eastAsia="Times New Roman" w:hAnsi="Times New Roman" w:cs="Times New Roman"/>
          <w:sz w:val="28"/>
          <w:szCs w:val="28"/>
        </w:rPr>
        <w:t xml:space="preserve">научных работ </w:t>
      </w:r>
      <w:r w:rsidR="007E1C93" w:rsidRPr="00A85DC0">
        <w:rPr>
          <w:rFonts w:ascii="Times New Roman" w:eastAsia="Times New Roman" w:hAnsi="Times New Roman" w:cs="Times New Roman"/>
          <w:b/>
          <w:sz w:val="28"/>
          <w:szCs w:val="28"/>
        </w:rPr>
        <w:t>«Спортивная наука – поиск, исследования студентов».</w:t>
      </w:r>
      <w:r w:rsidR="00664346" w:rsidRPr="00664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346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="00664346" w:rsidRPr="00242FC3">
        <w:rPr>
          <w:rFonts w:ascii="Times New Roman" w:eastAsia="Times New Roman" w:hAnsi="Times New Roman" w:cs="Times New Roman"/>
          <w:sz w:val="28"/>
          <w:szCs w:val="28"/>
        </w:rPr>
        <w:t>ФГБОУ ВО «Красноярский государственный педагогический университет им. В.П. Астафьева», ул. Ады Лебедевой, 89.</w:t>
      </w:r>
    </w:p>
    <w:p w:rsidR="00945A17" w:rsidRDefault="00945A17" w:rsidP="006643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участию приглашаются</w:t>
      </w:r>
      <w:r w:rsidR="00E206D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43F12">
        <w:rPr>
          <w:rFonts w:ascii="Times New Roman" w:eastAsia="Times New Roman" w:hAnsi="Times New Roman" w:cs="Times New Roman"/>
          <w:sz w:val="28"/>
          <w:szCs w:val="28"/>
        </w:rPr>
        <w:t>туденты, магистранты, аспиранты.</w:t>
      </w:r>
    </w:p>
    <w:p w:rsidR="00242FC3" w:rsidRPr="00391735" w:rsidRDefault="00242FC3" w:rsidP="00242F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917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Работы на </w:t>
      </w:r>
      <w:r w:rsidR="00C54D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</w:t>
      </w:r>
      <w:r w:rsidRPr="003917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могут быть представлены </w:t>
      </w:r>
      <w:r w:rsidR="00C54DC6">
        <w:rPr>
          <w:rFonts w:ascii="Times New Roman" w:hAnsi="Times New Roman" w:cs="Times New Roman"/>
          <w:bCs/>
          <w:sz w:val="28"/>
          <w:szCs w:val="28"/>
          <w:lang w:val="kk-KZ"/>
        </w:rPr>
        <w:t>как очно, так и заочно.</w:t>
      </w:r>
    </w:p>
    <w:p w:rsidR="00E06CF5" w:rsidRDefault="00C54DC6" w:rsidP="00C54DC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Очное участие предполагает</w:t>
      </w:r>
      <w:r w:rsidR="00E06CF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2FC3" w:rsidRPr="0018288C" w:rsidRDefault="00242FC3" w:rsidP="00C43F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288C">
        <w:rPr>
          <w:rFonts w:ascii="Times New Roman" w:hAnsi="Times New Roman" w:cs="Times New Roman"/>
          <w:sz w:val="28"/>
          <w:szCs w:val="28"/>
        </w:rPr>
        <w:t xml:space="preserve">Представление проектных работ по темам: </w:t>
      </w:r>
    </w:p>
    <w:p w:rsidR="00242FC3" w:rsidRDefault="0018288C" w:rsidP="0018288C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242FC3" w:rsidRPr="00242FC3">
        <w:rPr>
          <w:sz w:val="28"/>
          <w:szCs w:val="28"/>
        </w:rPr>
        <w:t>азвитие методического обеспечения учебного процесса в облас</w:t>
      </w:r>
      <w:r>
        <w:rPr>
          <w:sz w:val="28"/>
          <w:szCs w:val="28"/>
        </w:rPr>
        <w:t>ти физической культуры и спорта.</w:t>
      </w:r>
    </w:p>
    <w:p w:rsidR="00242FC3" w:rsidRPr="0018288C" w:rsidRDefault="0018288C" w:rsidP="0018288C">
      <w:pPr>
        <w:pStyle w:val="a5"/>
        <w:numPr>
          <w:ilvl w:val="0"/>
          <w:numId w:val="9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242FC3" w:rsidRPr="0018288C">
        <w:rPr>
          <w:sz w:val="28"/>
          <w:szCs w:val="28"/>
        </w:rPr>
        <w:t>оль физической культуры и спорта в формировании здорового образа жизни человека.</w:t>
      </w:r>
    </w:p>
    <w:p w:rsidR="00C43F12" w:rsidRDefault="00C43F12" w:rsidP="0018288C">
      <w:pPr>
        <w:pStyle w:val="a5"/>
        <w:spacing w:line="276" w:lineRule="auto"/>
        <w:ind w:left="851" w:firstLine="851"/>
        <w:jc w:val="both"/>
        <w:rPr>
          <w:b/>
          <w:i/>
          <w:sz w:val="28"/>
          <w:szCs w:val="28"/>
        </w:rPr>
      </w:pPr>
    </w:p>
    <w:p w:rsidR="00242FC3" w:rsidRPr="0018288C" w:rsidRDefault="00242FC3" w:rsidP="00834323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18288C">
        <w:rPr>
          <w:sz w:val="28"/>
          <w:szCs w:val="28"/>
        </w:rPr>
        <w:t>Представление научно-исследовательских работ по темам:</w:t>
      </w:r>
    </w:p>
    <w:p w:rsidR="00242FC3" w:rsidRDefault="00F23774" w:rsidP="00834323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42FC3" w:rsidRPr="00242FC3">
        <w:rPr>
          <w:sz w:val="28"/>
          <w:szCs w:val="28"/>
        </w:rPr>
        <w:t>едико-биологические аспек</w:t>
      </w:r>
      <w:r>
        <w:rPr>
          <w:sz w:val="28"/>
          <w:szCs w:val="28"/>
        </w:rPr>
        <w:t>ты физической культуры и спорта.</w:t>
      </w:r>
    </w:p>
    <w:p w:rsidR="00242FC3" w:rsidRPr="00F23774" w:rsidRDefault="00F23774" w:rsidP="00834323">
      <w:pPr>
        <w:pStyle w:val="a5"/>
        <w:numPr>
          <w:ilvl w:val="0"/>
          <w:numId w:val="10"/>
        </w:num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42FC3" w:rsidRPr="00F23774">
        <w:rPr>
          <w:sz w:val="28"/>
          <w:szCs w:val="28"/>
        </w:rPr>
        <w:t xml:space="preserve">изиологические и психолого-педагогические аспекты физической </w:t>
      </w:r>
      <w:r>
        <w:rPr>
          <w:sz w:val="28"/>
          <w:szCs w:val="28"/>
        </w:rPr>
        <w:t>культуры и спорта.</w:t>
      </w:r>
    </w:p>
    <w:p w:rsidR="00242FC3" w:rsidRPr="00F23774" w:rsidRDefault="00F23774" w:rsidP="00834323">
      <w:pPr>
        <w:pStyle w:val="a5"/>
        <w:numPr>
          <w:ilvl w:val="0"/>
          <w:numId w:val="10"/>
        </w:num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42FC3" w:rsidRPr="00F23774">
        <w:rPr>
          <w:sz w:val="28"/>
          <w:szCs w:val="28"/>
        </w:rPr>
        <w:t>собенности подготовки спортивного резерва на современном этапе</w:t>
      </w:r>
      <w:r>
        <w:rPr>
          <w:sz w:val="28"/>
          <w:szCs w:val="28"/>
        </w:rPr>
        <w:t>.</w:t>
      </w:r>
    </w:p>
    <w:p w:rsidR="00242FC3" w:rsidRPr="00F23774" w:rsidRDefault="00F23774" w:rsidP="00834323">
      <w:pPr>
        <w:pStyle w:val="a5"/>
        <w:numPr>
          <w:ilvl w:val="0"/>
          <w:numId w:val="10"/>
        </w:num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42FC3" w:rsidRPr="00F23774">
        <w:rPr>
          <w:sz w:val="28"/>
          <w:szCs w:val="28"/>
        </w:rPr>
        <w:t>овершенствование оценочных и диагностических средств для различных видов контроля к</w:t>
      </w:r>
      <w:r>
        <w:rPr>
          <w:sz w:val="28"/>
          <w:szCs w:val="28"/>
        </w:rPr>
        <w:t>ачества подготовки специалистов.</w:t>
      </w:r>
    </w:p>
    <w:p w:rsidR="00242FC3" w:rsidRPr="00F23774" w:rsidRDefault="00F23774" w:rsidP="00834323">
      <w:pPr>
        <w:pStyle w:val="a5"/>
        <w:numPr>
          <w:ilvl w:val="0"/>
          <w:numId w:val="10"/>
        </w:num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2FC3" w:rsidRPr="00F23774">
        <w:rPr>
          <w:sz w:val="28"/>
          <w:szCs w:val="28"/>
        </w:rPr>
        <w:t>ерспективы развития профессионального образования в сфере физической культуры и спорта.</w:t>
      </w:r>
    </w:p>
    <w:p w:rsidR="00242FC3" w:rsidRDefault="0087715C" w:rsidP="00834323">
      <w:pPr>
        <w:pStyle w:val="a5"/>
        <w:spacing w:line="276" w:lineRule="auto"/>
        <w:ind w:hanging="11"/>
        <w:jc w:val="both"/>
        <w:rPr>
          <w:sz w:val="28"/>
          <w:szCs w:val="28"/>
        </w:rPr>
      </w:pPr>
      <w:r w:rsidRPr="0018288C">
        <w:rPr>
          <w:i/>
          <w:sz w:val="28"/>
          <w:szCs w:val="28"/>
        </w:rPr>
        <w:t>Заочное участие</w:t>
      </w:r>
      <w:r w:rsidRPr="00C43F12">
        <w:rPr>
          <w:sz w:val="28"/>
          <w:szCs w:val="28"/>
        </w:rPr>
        <w:t xml:space="preserve"> предполагает предоставление с</w:t>
      </w:r>
      <w:r w:rsidR="00242FC3" w:rsidRPr="00C43F12">
        <w:rPr>
          <w:sz w:val="28"/>
          <w:szCs w:val="28"/>
        </w:rPr>
        <w:t>татьи по одному из направлений.</w:t>
      </w:r>
    </w:p>
    <w:p w:rsidR="005B091F" w:rsidRPr="005B091F" w:rsidRDefault="00242FC3" w:rsidP="008343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1F">
        <w:rPr>
          <w:rFonts w:ascii="Times New Roman" w:eastAsia="Times New Roman" w:hAnsi="Times New Roman" w:cs="Times New Roman"/>
          <w:b/>
          <w:sz w:val="28"/>
          <w:szCs w:val="28"/>
        </w:rPr>
        <w:t>20 ноября</w:t>
      </w:r>
      <w:r w:rsidR="00BD3F7F">
        <w:rPr>
          <w:rFonts w:ascii="Times New Roman" w:eastAsia="Times New Roman" w:hAnsi="Times New Roman" w:cs="Times New Roman"/>
          <w:b/>
          <w:sz w:val="28"/>
          <w:szCs w:val="28"/>
        </w:rPr>
        <w:t xml:space="preserve"> (второй день работы конференции)</w:t>
      </w:r>
      <w:r w:rsidR="005B0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091F" w:rsidRPr="005B091F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предполагается обсуждение </w:t>
      </w:r>
      <w:r w:rsidR="007F33FE">
        <w:rPr>
          <w:rFonts w:ascii="Times New Roman" w:eastAsia="Times New Roman" w:hAnsi="Times New Roman" w:cs="Times New Roman"/>
          <w:sz w:val="28"/>
          <w:szCs w:val="28"/>
        </w:rPr>
        <w:t xml:space="preserve">вопросов </w:t>
      </w:r>
      <w:r w:rsidR="005B091F" w:rsidRPr="005B091F">
        <w:rPr>
          <w:rFonts w:ascii="Times New Roman" w:eastAsia="Times New Roman" w:hAnsi="Times New Roman" w:cs="Times New Roman"/>
          <w:sz w:val="28"/>
          <w:szCs w:val="28"/>
        </w:rPr>
        <w:t>по следующим направлениям:</w:t>
      </w:r>
    </w:p>
    <w:p w:rsidR="005B091F" w:rsidRPr="005B091F" w:rsidRDefault="005B091F" w:rsidP="00834323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1F">
        <w:rPr>
          <w:rFonts w:ascii="Times New Roman" w:eastAsia="Times New Roman" w:hAnsi="Times New Roman" w:cs="Times New Roman"/>
          <w:sz w:val="28"/>
          <w:szCs w:val="28"/>
        </w:rPr>
        <w:t>Государственная кадровая политика в реализации современных вызовов развития физической культуры и спорта.</w:t>
      </w:r>
    </w:p>
    <w:p w:rsidR="005B091F" w:rsidRPr="005B091F" w:rsidRDefault="005B091F" w:rsidP="00834323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1F"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стандарты, профессиональные квалификации, система независимой оценки квалификаций – требования современного рынка труда.</w:t>
      </w:r>
    </w:p>
    <w:p w:rsidR="005B091F" w:rsidRPr="005B091F" w:rsidRDefault="005B091F" w:rsidP="00834323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1F">
        <w:rPr>
          <w:rFonts w:ascii="Times New Roman" w:eastAsia="Times New Roman" w:hAnsi="Times New Roman" w:cs="Times New Roman"/>
          <w:sz w:val="28"/>
          <w:szCs w:val="28"/>
        </w:rPr>
        <w:t>Система подготовки кадров в среднем профессиональном образовании как основа самосовершенствования в системе подготовки спортивного резерва.</w:t>
      </w:r>
    </w:p>
    <w:p w:rsidR="005B091F" w:rsidRPr="005B091F" w:rsidRDefault="005B091F" w:rsidP="00834323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1F">
        <w:rPr>
          <w:rFonts w:ascii="Times New Roman" w:eastAsia="Times New Roman" w:hAnsi="Times New Roman" w:cs="Times New Roman"/>
          <w:sz w:val="28"/>
          <w:szCs w:val="28"/>
        </w:rPr>
        <w:t>Актуальные проблемы в формировании государственного заказа в подготовке специалистов по физической культуре и спорту в ВУЗе.</w:t>
      </w:r>
    </w:p>
    <w:p w:rsidR="005B091F" w:rsidRPr="005B091F" w:rsidRDefault="005B091F" w:rsidP="00834323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1F">
        <w:rPr>
          <w:rFonts w:ascii="Times New Roman" w:eastAsia="Times New Roman" w:hAnsi="Times New Roman" w:cs="Times New Roman"/>
          <w:sz w:val="28"/>
          <w:szCs w:val="28"/>
        </w:rPr>
        <w:t>Кластерные, модельные инициативы по формированию региональной  кадровой политики.</w:t>
      </w:r>
    </w:p>
    <w:p w:rsidR="005B091F" w:rsidRPr="005B091F" w:rsidRDefault="005B091F" w:rsidP="00834323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1F">
        <w:rPr>
          <w:rFonts w:ascii="Times New Roman" w:eastAsia="Times New Roman" w:hAnsi="Times New Roman" w:cs="Times New Roman"/>
          <w:sz w:val="28"/>
          <w:szCs w:val="28"/>
        </w:rPr>
        <w:t>Система выявления, поддержки и сбережения талантов, молодых ученых и исследователей в области физической культуры и спорта. Преодоление рисков развития карьерного роста молодых специалистов.</w:t>
      </w:r>
    </w:p>
    <w:p w:rsidR="005B091F" w:rsidRPr="005B091F" w:rsidRDefault="005B091F" w:rsidP="00834323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1F">
        <w:rPr>
          <w:rFonts w:ascii="Times New Roman" w:eastAsia="Times New Roman" w:hAnsi="Times New Roman" w:cs="Times New Roman"/>
          <w:sz w:val="28"/>
          <w:szCs w:val="28"/>
        </w:rPr>
        <w:t xml:space="preserve"> Повышение квалификации, профессиональная переподготовка, аттестация специалистов физической культуры и спорта  как ключевые механизмы  профессионального развития и карьерного роста.</w:t>
      </w:r>
    </w:p>
    <w:p w:rsidR="00834323" w:rsidRDefault="005B091F" w:rsidP="00606378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1F">
        <w:rPr>
          <w:rFonts w:ascii="Times New Roman" w:eastAsia="Times New Roman" w:hAnsi="Times New Roman" w:cs="Times New Roman"/>
          <w:sz w:val="28"/>
          <w:szCs w:val="28"/>
        </w:rPr>
        <w:t>Современные системы подготовки специалистов по адаптивной физической культуре и спорту.</w:t>
      </w:r>
    </w:p>
    <w:p w:rsidR="00606378" w:rsidRPr="00606378" w:rsidRDefault="00606378" w:rsidP="00606378">
      <w:pPr>
        <w:tabs>
          <w:tab w:val="left" w:pos="1134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6C9" w:rsidRDefault="003166C9" w:rsidP="00834323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3166C9" w:rsidRDefault="003166C9" w:rsidP="00834323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562B78" w:rsidRDefault="007638C6" w:rsidP="00834323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 w:rsidRPr="007638C6">
        <w:rPr>
          <w:b/>
          <w:sz w:val="28"/>
          <w:szCs w:val="28"/>
        </w:rPr>
        <w:lastRenderedPageBreak/>
        <w:t xml:space="preserve">ФОРМЫ </w:t>
      </w:r>
      <w:r w:rsidR="00E66E79">
        <w:rPr>
          <w:b/>
          <w:sz w:val="28"/>
          <w:szCs w:val="28"/>
        </w:rPr>
        <w:t xml:space="preserve">И УСЛОВИЯ </w:t>
      </w:r>
      <w:r w:rsidRPr="007638C6">
        <w:rPr>
          <w:b/>
          <w:sz w:val="28"/>
          <w:szCs w:val="28"/>
        </w:rPr>
        <w:t>УЧАСТИЯ В КОНФЕРЕНЦИИ</w:t>
      </w:r>
    </w:p>
    <w:p w:rsidR="003166C9" w:rsidRDefault="003166C9" w:rsidP="00834323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58434C" w:rsidRPr="00E43C34" w:rsidRDefault="00B9087F" w:rsidP="008343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7F">
        <w:rPr>
          <w:rFonts w:ascii="Times New Roman" w:hAnsi="Times New Roman" w:cs="Times New Roman"/>
          <w:b/>
          <w:sz w:val="28"/>
          <w:szCs w:val="28"/>
        </w:rPr>
        <w:t>19 ноября</w:t>
      </w:r>
      <w:r>
        <w:rPr>
          <w:rFonts w:ascii="Times New Roman" w:hAnsi="Times New Roman" w:cs="Times New Roman"/>
          <w:sz w:val="28"/>
          <w:szCs w:val="28"/>
        </w:rPr>
        <w:t xml:space="preserve"> участие в к</w:t>
      </w:r>
      <w:r w:rsidR="0058434C">
        <w:rPr>
          <w:rFonts w:ascii="Times New Roman" w:hAnsi="Times New Roman" w:cs="Times New Roman"/>
          <w:sz w:val="28"/>
          <w:szCs w:val="28"/>
        </w:rPr>
        <w:t xml:space="preserve">онференции </w:t>
      </w:r>
      <w:r w:rsidR="00B0043C">
        <w:rPr>
          <w:rFonts w:ascii="Times New Roman" w:hAnsi="Times New Roman" w:cs="Times New Roman"/>
          <w:sz w:val="28"/>
          <w:szCs w:val="28"/>
        </w:rPr>
        <w:t>возможно,</w:t>
      </w:r>
      <w:r w:rsidR="0058434C">
        <w:rPr>
          <w:rFonts w:ascii="Times New Roman" w:hAnsi="Times New Roman" w:cs="Times New Roman"/>
          <w:sz w:val="28"/>
          <w:szCs w:val="28"/>
        </w:rPr>
        <w:t xml:space="preserve"> как индивидуальное, так и групповое.</w:t>
      </w:r>
      <w:r w:rsidR="00834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участия в к</w:t>
      </w:r>
      <w:r w:rsidR="0058434C" w:rsidRPr="00E43C34">
        <w:rPr>
          <w:rFonts w:ascii="Times New Roman" w:hAnsi="Times New Roman" w:cs="Times New Roman"/>
          <w:sz w:val="28"/>
          <w:szCs w:val="28"/>
        </w:rPr>
        <w:t>онференции</w:t>
      </w:r>
      <w:r w:rsidR="0058434C">
        <w:rPr>
          <w:rFonts w:ascii="Times New Roman" w:hAnsi="Times New Roman" w:cs="Times New Roman"/>
          <w:sz w:val="28"/>
          <w:szCs w:val="28"/>
        </w:rPr>
        <w:t xml:space="preserve"> </w:t>
      </w:r>
      <w:r w:rsidR="0058434C" w:rsidRPr="0058434C">
        <w:rPr>
          <w:rFonts w:ascii="Times New Roman" w:hAnsi="Times New Roman" w:cs="Times New Roman"/>
          <w:b/>
          <w:sz w:val="28"/>
          <w:szCs w:val="28"/>
        </w:rPr>
        <w:t>с проектной работой</w:t>
      </w:r>
      <w:r w:rsidR="0058434C" w:rsidRPr="00E43C34">
        <w:rPr>
          <w:rFonts w:ascii="Times New Roman" w:hAnsi="Times New Roman" w:cs="Times New Roman"/>
          <w:sz w:val="28"/>
          <w:szCs w:val="28"/>
        </w:rPr>
        <w:t xml:space="preserve"> каждый участник</w:t>
      </w:r>
      <w:r w:rsidR="0058434C">
        <w:rPr>
          <w:rFonts w:ascii="Times New Roman" w:hAnsi="Times New Roman" w:cs="Times New Roman"/>
          <w:sz w:val="28"/>
          <w:szCs w:val="28"/>
        </w:rPr>
        <w:t xml:space="preserve"> или группа участников</w:t>
      </w:r>
      <w:r w:rsidR="0058434C" w:rsidRPr="00E43C34">
        <w:rPr>
          <w:rFonts w:ascii="Times New Roman" w:hAnsi="Times New Roman" w:cs="Times New Roman"/>
          <w:sz w:val="28"/>
          <w:szCs w:val="28"/>
        </w:rPr>
        <w:t xml:space="preserve"> долж</w:t>
      </w:r>
      <w:r w:rsidR="0058434C">
        <w:rPr>
          <w:rFonts w:ascii="Times New Roman" w:hAnsi="Times New Roman" w:cs="Times New Roman"/>
          <w:sz w:val="28"/>
          <w:szCs w:val="28"/>
        </w:rPr>
        <w:t>ны</w:t>
      </w:r>
      <w:r w:rsidR="0058434C" w:rsidRPr="00E43C34">
        <w:rPr>
          <w:rFonts w:ascii="Times New Roman" w:hAnsi="Times New Roman" w:cs="Times New Roman"/>
          <w:sz w:val="28"/>
          <w:szCs w:val="28"/>
        </w:rPr>
        <w:t xml:space="preserve"> подготовить описание одного социального, гуманитарного, культурного или образовательного проекта, реализованного на практике.</w:t>
      </w:r>
      <w:r w:rsidR="00A30DF6">
        <w:rPr>
          <w:rFonts w:ascii="Times New Roman" w:hAnsi="Times New Roman" w:cs="Times New Roman"/>
          <w:sz w:val="28"/>
          <w:szCs w:val="28"/>
        </w:rPr>
        <w:t xml:space="preserve"> </w:t>
      </w:r>
      <w:r w:rsidR="0058434C" w:rsidRPr="00E43C34">
        <w:rPr>
          <w:rFonts w:ascii="Times New Roman" w:hAnsi="Times New Roman" w:cs="Times New Roman"/>
          <w:sz w:val="28"/>
          <w:szCs w:val="28"/>
        </w:rPr>
        <w:t>Представленные проекты должны иметь общественные цели, предусматривать вовлечение широкого круга населения для их реализации, в том числе на основе добровольного безвозмездного участия, предлагать инновационные подходы к решению поставленных проблем.</w:t>
      </w:r>
    </w:p>
    <w:p w:rsidR="0058434C" w:rsidRDefault="0058434C" w:rsidP="008343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34">
        <w:rPr>
          <w:rFonts w:ascii="Times New Roman" w:hAnsi="Times New Roman" w:cs="Times New Roman"/>
          <w:sz w:val="28"/>
          <w:szCs w:val="28"/>
        </w:rPr>
        <w:t>Вместе с о</w:t>
      </w:r>
      <w:r>
        <w:rPr>
          <w:rFonts w:ascii="Times New Roman" w:hAnsi="Times New Roman" w:cs="Times New Roman"/>
          <w:sz w:val="28"/>
          <w:szCs w:val="28"/>
        </w:rPr>
        <w:t>формленным проектом, участники К</w:t>
      </w:r>
      <w:r w:rsidRPr="00E43C34">
        <w:rPr>
          <w:rFonts w:ascii="Times New Roman" w:hAnsi="Times New Roman" w:cs="Times New Roman"/>
          <w:sz w:val="28"/>
          <w:szCs w:val="28"/>
        </w:rPr>
        <w:t>онференции должны подготовить и защитить презентацию из 5 (пяти) слайдов (не сч</w:t>
      </w:r>
      <w:r>
        <w:rPr>
          <w:rFonts w:ascii="Times New Roman" w:hAnsi="Times New Roman" w:cs="Times New Roman"/>
          <w:sz w:val="28"/>
          <w:szCs w:val="28"/>
        </w:rPr>
        <w:t xml:space="preserve">итая титульный и завершающий). </w:t>
      </w:r>
      <w:r w:rsidRPr="00E43C34">
        <w:rPr>
          <w:rFonts w:ascii="Times New Roman" w:hAnsi="Times New Roman" w:cs="Times New Roman"/>
          <w:sz w:val="28"/>
          <w:szCs w:val="28"/>
        </w:rPr>
        <w:t xml:space="preserve">В презентации, возможно, использовать фото, видео-, звуковые и иные эффекты. </w:t>
      </w:r>
    </w:p>
    <w:p w:rsidR="0058434C" w:rsidRPr="00E43C34" w:rsidRDefault="0058434C" w:rsidP="008343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34">
        <w:rPr>
          <w:rFonts w:ascii="Times New Roman" w:hAnsi="Times New Roman" w:cs="Times New Roman"/>
          <w:sz w:val="28"/>
          <w:szCs w:val="28"/>
        </w:rPr>
        <w:t xml:space="preserve">В презентации необходимо отразить следующую информацию по разделам: </w:t>
      </w:r>
    </w:p>
    <w:p w:rsidR="0058434C" w:rsidRPr="00E43C34" w:rsidRDefault="0058434C" w:rsidP="00834323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43C34">
        <w:rPr>
          <w:sz w:val="28"/>
          <w:szCs w:val="28"/>
        </w:rPr>
        <w:t>Наименование проекта, организатор проекта, сроки реализации проекта</w:t>
      </w:r>
      <w:r>
        <w:rPr>
          <w:sz w:val="28"/>
          <w:szCs w:val="28"/>
        </w:rPr>
        <w:t>.</w:t>
      </w:r>
    </w:p>
    <w:p w:rsidR="0058434C" w:rsidRPr="00E43C34" w:rsidRDefault="0058434C" w:rsidP="00834323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43C34">
        <w:rPr>
          <w:sz w:val="28"/>
          <w:szCs w:val="28"/>
        </w:rPr>
        <w:t>Актуальность, социальная значимость  и востребованность проекта</w:t>
      </w:r>
      <w:r>
        <w:rPr>
          <w:sz w:val="28"/>
          <w:szCs w:val="28"/>
        </w:rPr>
        <w:t>.</w:t>
      </w:r>
    </w:p>
    <w:p w:rsidR="0058434C" w:rsidRPr="00E43C34" w:rsidRDefault="0058434C" w:rsidP="00834323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43C34">
        <w:rPr>
          <w:sz w:val="28"/>
          <w:szCs w:val="28"/>
        </w:rPr>
        <w:t>Механизм реализации проекта, целевая аудитория</w:t>
      </w:r>
      <w:r>
        <w:rPr>
          <w:sz w:val="28"/>
          <w:szCs w:val="28"/>
        </w:rPr>
        <w:t>.</w:t>
      </w:r>
    </w:p>
    <w:p w:rsidR="0058434C" w:rsidRPr="007517B5" w:rsidRDefault="0058434C" w:rsidP="00834323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43C34">
        <w:rPr>
          <w:sz w:val="28"/>
          <w:szCs w:val="28"/>
        </w:rPr>
        <w:t>Результаты проекта, социально-экономические эффекты</w:t>
      </w:r>
      <w:r>
        <w:rPr>
          <w:sz w:val="28"/>
          <w:szCs w:val="28"/>
        </w:rPr>
        <w:t>.</w:t>
      </w:r>
    </w:p>
    <w:p w:rsidR="0058434C" w:rsidRPr="00E747AE" w:rsidRDefault="0058434C" w:rsidP="008343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B9087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онференции с </w:t>
      </w:r>
      <w:r w:rsidRPr="00584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научно-исследовательской работой</w:t>
      </w:r>
      <w:r w:rsidRPr="00E74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наряду с оформленной работой в соответствии с требованиями к курсовым и дипломным работам участники должны подготовить и защитить презентацию в количестве от 5 до 10 слайдов. В презентации, возможно, использовать фото, видео-, звуковые и иные эффекты.</w:t>
      </w:r>
    </w:p>
    <w:p w:rsidR="0058434C" w:rsidRPr="00E747AE" w:rsidRDefault="0058434C" w:rsidP="008343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презентации необходимо отразить следующую информацию по разделам: </w:t>
      </w:r>
    </w:p>
    <w:p w:rsidR="0058434C" w:rsidRPr="00E747AE" w:rsidRDefault="0058434C" w:rsidP="00834323">
      <w:pPr>
        <w:pStyle w:val="a5"/>
        <w:spacing w:line="276" w:lineRule="auto"/>
        <w:ind w:left="1069"/>
        <w:jc w:val="both"/>
        <w:rPr>
          <w:color w:val="000000" w:themeColor="text1"/>
          <w:sz w:val="28"/>
          <w:szCs w:val="28"/>
        </w:rPr>
      </w:pPr>
      <w:r w:rsidRPr="00E747AE">
        <w:rPr>
          <w:color w:val="000000" w:themeColor="text1"/>
          <w:sz w:val="28"/>
          <w:szCs w:val="28"/>
        </w:rPr>
        <w:t>1. Наименование работы, научный руководитель, ФИО участника (</w:t>
      </w:r>
      <w:proofErr w:type="spellStart"/>
      <w:r w:rsidRPr="00E747AE">
        <w:rPr>
          <w:color w:val="000000" w:themeColor="text1"/>
          <w:sz w:val="28"/>
          <w:szCs w:val="28"/>
        </w:rPr>
        <w:t>ов</w:t>
      </w:r>
      <w:proofErr w:type="spellEnd"/>
      <w:r w:rsidRPr="00E747AE">
        <w:rPr>
          <w:color w:val="000000" w:themeColor="text1"/>
          <w:sz w:val="28"/>
          <w:szCs w:val="28"/>
        </w:rPr>
        <w:t>).</w:t>
      </w:r>
    </w:p>
    <w:p w:rsidR="0058434C" w:rsidRPr="00E747AE" w:rsidRDefault="0058434C" w:rsidP="00834323">
      <w:pPr>
        <w:pStyle w:val="a5"/>
        <w:spacing w:line="276" w:lineRule="auto"/>
        <w:ind w:left="1069"/>
        <w:jc w:val="both"/>
        <w:rPr>
          <w:color w:val="000000" w:themeColor="text1"/>
          <w:sz w:val="28"/>
          <w:szCs w:val="28"/>
        </w:rPr>
      </w:pPr>
      <w:r w:rsidRPr="00E747AE">
        <w:rPr>
          <w:color w:val="000000" w:themeColor="text1"/>
          <w:sz w:val="28"/>
          <w:szCs w:val="28"/>
        </w:rPr>
        <w:t>2. Актуальность исследуемой проблемы.</w:t>
      </w:r>
    </w:p>
    <w:p w:rsidR="0058434C" w:rsidRPr="00E747AE" w:rsidRDefault="0058434C" w:rsidP="00834323">
      <w:pPr>
        <w:pStyle w:val="a5"/>
        <w:spacing w:line="276" w:lineRule="auto"/>
        <w:ind w:left="1069"/>
        <w:jc w:val="both"/>
        <w:rPr>
          <w:color w:val="000000" w:themeColor="text1"/>
          <w:sz w:val="28"/>
          <w:szCs w:val="28"/>
        </w:rPr>
      </w:pPr>
      <w:r w:rsidRPr="00E747AE">
        <w:rPr>
          <w:color w:val="000000" w:themeColor="text1"/>
          <w:sz w:val="28"/>
          <w:szCs w:val="28"/>
        </w:rPr>
        <w:t>3. Цель, задачи, объект, предмет, гипотеза исследования.</w:t>
      </w:r>
    </w:p>
    <w:p w:rsidR="0058434C" w:rsidRPr="00E747AE" w:rsidRDefault="0058434C" w:rsidP="00834323">
      <w:pPr>
        <w:pStyle w:val="a5"/>
        <w:spacing w:line="276" w:lineRule="auto"/>
        <w:ind w:left="1069"/>
        <w:jc w:val="both"/>
        <w:rPr>
          <w:color w:val="000000" w:themeColor="text1"/>
          <w:sz w:val="28"/>
          <w:szCs w:val="28"/>
        </w:rPr>
      </w:pPr>
      <w:r w:rsidRPr="00E747AE">
        <w:rPr>
          <w:color w:val="000000" w:themeColor="text1"/>
          <w:sz w:val="28"/>
          <w:szCs w:val="28"/>
        </w:rPr>
        <w:t>4. Организация, методы и методика исследования</w:t>
      </w:r>
      <w:r w:rsidR="00C23A4F">
        <w:rPr>
          <w:color w:val="000000" w:themeColor="text1"/>
          <w:sz w:val="28"/>
          <w:szCs w:val="28"/>
        </w:rPr>
        <w:t>.</w:t>
      </w:r>
    </w:p>
    <w:p w:rsidR="0058434C" w:rsidRPr="00E747AE" w:rsidRDefault="0058434C" w:rsidP="00834323">
      <w:pPr>
        <w:pStyle w:val="a5"/>
        <w:spacing w:line="276" w:lineRule="auto"/>
        <w:ind w:left="1069"/>
        <w:jc w:val="both"/>
        <w:rPr>
          <w:color w:val="000000" w:themeColor="text1"/>
          <w:sz w:val="28"/>
          <w:szCs w:val="28"/>
        </w:rPr>
      </w:pPr>
      <w:r w:rsidRPr="00E747AE">
        <w:rPr>
          <w:color w:val="000000" w:themeColor="text1"/>
          <w:sz w:val="28"/>
          <w:szCs w:val="28"/>
        </w:rPr>
        <w:t>5. Результаты исследования</w:t>
      </w:r>
      <w:r w:rsidR="00C23A4F">
        <w:rPr>
          <w:color w:val="000000" w:themeColor="text1"/>
          <w:sz w:val="28"/>
          <w:szCs w:val="28"/>
        </w:rPr>
        <w:t>.</w:t>
      </w:r>
    </w:p>
    <w:p w:rsidR="002D774B" w:rsidRPr="007517B5" w:rsidRDefault="0058434C" w:rsidP="00834323">
      <w:pPr>
        <w:pStyle w:val="a5"/>
        <w:spacing w:line="276" w:lineRule="auto"/>
        <w:ind w:left="1069"/>
        <w:jc w:val="both"/>
        <w:rPr>
          <w:color w:val="000000" w:themeColor="text1"/>
          <w:sz w:val="28"/>
          <w:szCs w:val="28"/>
        </w:rPr>
      </w:pPr>
      <w:r w:rsidRPr="00E747AE">
        <w:rPr>
          <w:color w:val="000000" w:themeColor="text1"/>
          <w:sz w:val="28"/>
          <w:szCs w:val="28"/>
        </w:rPr>
        <w:t>6. Выводы</w:t>
      </w:r>
      <w:r w:rsidR="00C23A4F">
        <w:rPr>
          <w:color w:val="000000" w:themeColor="text1"/>
          <w:sz w:val="28"/>
          <w:szCs w:val="28"/>
        </w:rPr>
        <w:t>.</w:t>
      </w:r>
    </w:p>
    <w:p w:rsidR="0058434C" w:rsidRDefault="0058434C" w:rsidP="0083432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Конференции </w:t>
      </w:r>
      <w:r w:rsidRPr="002D774B">
        <w:rPr>
          <w:b/>
          <w:sz w:val="28"/>
          <w:szCs w:val="28"/>
        </w:rPr>
        <w:t xml:space="preserve">со статьей </w:t>
      </w:r>
      <w:r>
        <w:rPr>
          <w:sz w:val="28"/>
          <w:szCs w:val="28"/>
        </w:rPr>
        <w:t>необходимо подготовить статью по одному из направлений работы Конференции, отвечающие следующим требованиям:</w:t>
      </w:r>
    </w:p>
    <w:p w:rsidR="0058434C" w:rsidRPr="0058434C" w:rsidRDefault="0058434C" w:rsidP="00834323">
      <w:pPr>
        <w:pStyle w:val="a5"/>
        <w:numPr>
          <w:ilvl w:val="0"/>
          <w:numId w:val="5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58434C">
        <w:rPr>
          <w:sz w:val="28"/>
          <w:szCs w:val="28"/>
        </w:rPr>
        <w:t xml:space="preserve">Текстовый редактор </w:t>
      </w:r>
      <w:r w:rsidRPr="0058434C">
        <w:rPr>
          <w:sz w:val="28"/>
          <w:szCs w:val="28"/>
          <w:lang w:val="en-US"/>
        </w:rPr>
        <w:t>Word 2003\2007</w:t>
      </w:r>
      <w:r w:rsidRPr="0058434C">
        <w:rPr>
          <w:sz w:val="28"/>
          <w:szCs w:val="28"/>
        </w:rPr>
        <w:t>.</w:t>
      </w:r>
    </w:p>
    <w:p w:rsidR="0058434C" w:rsidRPr="0058434C" w:rsidRDefault="0058434C" w:rsidP="00834323">
      <w:pPr>
        <w:pStyle w:val="a5"/>
        <w:numPr>
          <w:ilvl w:val="0"/>
          <w:numId w:val="5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58434C">
        <w:rPr>
          <w:sz w:val="28"/>
          <w:szCs w:val="28"/>
        </w:rPr>
        <w:t>Поля – 2,0 см.</w:t>
      </w:r>
    </w:p>
    <w:p w:rsidR="0058434C" w:rsidRPr="0058434C" w:rsidRDefault="0058434C" w:rsidP="00834323">
      <w:pPr>
        <w:pStyle w:val="a5"/>
        <w:numPr>
          <w:ilvl w:val="0"/>
          <w:numId w:val="5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58434C">
        <w:rPr>
          <w:sz w:val="28"/>
          <w:szCs w:val="28"/>
        </w:rPr>
        <w:lastRenderedPageBreak/>
        <w:t xml:space="preserve">Тип шрифта </w:t>
      </w:r>
      <w:r w:rsidRPr="0058434C">
        <w:rPr>
          <w:sz w:val="28"/>
          <w:szCs w:val="28"/>
          <w:lang w:val="en-US"/>
        </w:rPr>
        <w:t>TimesNewRoman</w:t>
      </w:r>
      <w:r w:rsidRPr="0058434C">
        <w:rPr>
          <w:sz w:val="28"/>
          <w:szCs w:val="28"/>
        </w:rPr>
        <w:t xml:space="preserve"> размер 12.</w:t>
      </w:r>
    </w:p>
    <w:p w:rsidR="0058434C" w:rsidRPr="0058434C" w:rsidRDefault="0058434C" w:rsidP="00834323">
      <w:pPr>
        <w:pStyle w:val="a5"/>
        <w:numPr>
          <w:ilvl w:val="0"/>
          <w:numId w:val="5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58434C">
        <w:rPr>
          <w:sz w:val="28"/>
          <w:szCs w:val="28"/>
        </w:rPr>
        <w:t>Межстрочный интервал: одинарный.</w:t>
      </w:r>
    </w:p>
    <w:p w:rsidR="0058434C" w:rsidRPr="0058434C" w:rsidRDefault="0058434C" w:rsidP="00834323">
      <w:pPr>
        <w:pStyle w:val="a5"/>
        <w:numPr>
          <w:ilvl w:val="0"/>
          <w:numId w:val="5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58434C">
        <w:rPr>
          <w:sz w:val="28"/>
          <w:szCs w:val="28"/>
        </w:rPr>
        <w:t>Объём</w:t>
      </w:r>
      <w:r w:rsidRPr="0058434C">
        <w:rPr>
          <w:color w:val="000000" w:themeColor="text1"/>
          <w:sz w:val="28"/>
          <w:szCs w:val="28"/>
        </w:rPr>
        <w:t>: 3-5 страниц машинописного</w:t>
      </w:r>
      <w:r w:rsidRPr="0058434C">
        <w:rPr>
          <w:sz w:val="28"/>
          <w:szCs w:val="28"/>
        </w:rPr>
        <w:t xml:space="preserve"> текста формата А-4.</w:t>
      </w:r>
    </w:p>
    <w:p w:rsidR="0058434C" w:rsidRPr="0058434C" w:rsidRDefault="0058434C" w:rsidP="00834323">
      <w:pPr>
        <w:pStyle w:val="a5"/>
        <w:numPr>
          <w:ilvl w:val="0"/>
          <w:numId w:val="5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58434C">
        <w:rPr>
          <w:sz w:val="28"/>
          <w:szCs w:val="28"/>
        </w:rPr>
        <w:t>Выравнивание: по ширине страницы.</w:t>
      </w:r>
    </w:p>
    <w:p w:rsidR="0058434C" w:rsidRPr="0058434C" w:rsidRDefault="0058434C" w:rsidP="00834323">
      <w:pPr>
        <w:pStyle w:val="a5"/>
        <w:numPr>
          <w:ilvl w:val="0"/>
          <w:numId w:val="5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58434C">
        <w:rPr>
          <w:sz w:val="28"/>
          <w:szCs w:val="28"/>
        </w:rPr>
        <w:t>Абзацы начинаются с отступа 1,25 см.</w:t>
      </w:r>
    </w:p>
    <w:p w:rsidR="0058434C" w:rsidRPr="0058434C" w:rsidRDefault="0058434C" w:rsidP="00834323">
      <w:pPr>
        <w:pStyle w:val="a5"/>
        <w:numPr>
          <w:ilvl w:val="0"/>
          <w:numId w:val="5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58434C">
        <w:rPr>
          <w:sz w:val="28"/>
          <w:szCs w:val="28"/>
        </w:rPr>
        <w:t>Название статьи – строчными буквами, шрифт полужирный с выравниванием по центру.</w:t>
      </w:r>
    </w:p>
    <w:p w:rsidR="0058434C" w:rsidRPr="0058434C" w:rsidRDefault="0058434C" w:rsidP="00834323">
      <w:pPr>
        <w:pStyle w:val="a5"/>
        <w:numPr>
          <w:ilvl w:val="0"/>
          <w:numId w:val="5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58434C">
        <w:rPr>
          <w:sz w:val="28"/>
          <w:szCs w:val="28"/>
        </w:rPr>
        <w:t>Через двойной интервал – фамилия и инициалы автора – курсивом с выравниванием по правому краю.</w:t>
      </w:r>
    </w:p>
    <w:p w:rsidR="0058434C" w:rsidRPr="007517B5" w:rsidRDefault="0058434C" w:rsidP="00834323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517B5">
        <w:rPr>
          <w:rFonts w:ascii="Times New Roman" w:hAnsi="Times New Roman" w:cs="Times New Roman"/>
          <w:sz w:val="28"/>
          <w:szCs w:val="28"/>
        </w:rPr>
        <w:t xml:space="preserve">На следующей строке </w:t>
      </w:r>
      <w:r w:rsidRPr="007517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17B5">
        <w:rPr>
          <w:rFonts w:ascii="Times New Roman" w:hAnsi="Times New Roman" w:cs="Times New Roman"/>
          <w:sz w:val="28"/>
          <w:szCs w:val="28"/>
        </w:rPr>
        <w:t>-</w:t>
      </w:r>
      <w:r w:rsidRPr="007517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17B5">
        <w:rPr>
          <w:rFonts w:ascii="Times New Roman" w:hAnsi="Times New Roman" w:cs="Times New Roman"/>
          <w:sz w:val="28"/>
          <w:szCs w:val="28"/>
        </w:rPr>
        <w:t xml:space="preserve"> автора.</w:t>
      </w:r>
      <w:r w:rsidR="00146030">
        <w:rPr>
          <w:rFonts w:ascii="Times New Roman" w:hAnsi="Times New Roman" w:cs="Times New Roman"/>
          <w:sz w:val="28"/>
          <w:szCs w:val="28"/>
        </w:rPr>
        <w:t xml:space="preserve"> </w:t>
      </w:r>
      <w:r w:rsidRPr="007517B5">
        <w:rPr>
          <w:rFonts w:ascii="Times New Roman" w:hAnsi="Times New Roman" w:cs="Times New Roman"/>
          <w:sz w:val="28"/>
          <w:szCs w:val="28"/>
        </w:rPr>
        <w:t>Через двойной интервал – основное содержание статьи.</w:t>
      </w:r>
    </w:p>
    <w:p w:rsidR="0058434C" w:rsidRPr="007517B5" w:rsidRDefault="0058434C" w:rsidP="00834323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517B5">
        <w:rPr>
          <w:rFonts w:ascii="Times New Roman" w:hAnsi="Times New Roman" w:cs="Times New Roman"/>
          <w:sz w:val="28"/>
          <w:szCs w:val="28"/>
        </w:rPr>
        <w:t>Все аббревиатуры и сокращения должны быть расшифрованы при первом упоминании.</w:t>
      </w:r>
    </w:p>
    <w:p w:rsidR="007517B5" w:rsidRPr="007517B5" w:rsidRDefault="0058434C" w:rsidP="00834323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517B5">
        <w:rPr>
          <w:rFonts w:ascii="Times New Roman" w:hAnsi="Times New Roman" w:cs="Times New Roman"/>
          <w:sz w:val="28"/>
          <w:szCs w:val="28"/>
        </w:rPr>
        <w:t>Список литературы располагается в алфавитном порядке, приводится в конце текста и отделяется от текс</w:t>
      </w:r>
      <w:r w:rsidR="00D944D7">
        <w:rPr>
          <w:rFonts w:ascii="Times New Roman" w:hAnsi="Times New Roman" w:cs="Times New Roman"/>
          <w:sz w:val="28"/>
          <w:szCs w:val="28"/>
        </w:rPr>
        <w:t xml:space="preserve">та заголовком, расположенном по </w:t>
      </w:r>
      <w:r w:rsidRPr="007517B5">
        <w:rPr>
          <w:rFonts w:ascii="Times New Roman" w:hAnsi="Times New Roman" w:cs="Times New Roman"/>
          <w:sz w:val="28"/>
          <w:szCs w:val="28"/>
        </w:rPr>
        <w:t>центру.</w:t>
      </w:r>
    </w:p>
    <w:p w:rsidR="0058434C" w:rsidRPr="00E747AE" w:rsidRDefault="00B9087F" w:rsidP="008343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 w:rsidR="00F0429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проектов и научных работ</w:t>
      </w:r>
      <w:r w:rsidR="0058434C" w:rsidRPr="00E4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34C" w:rsidRPr="00E43C34">
        <w:rPr>
          <w:rFonts w:ascii="Times New Roman" w:eastAsia="Times New Roman" w:hAnsi="Times New Roman" w:cs="Times New Roman"/>
          <w:sz w:val="28"/>
          <w:szCs w:val="28"/>
        </w:rPr>
        <w:t>каждому участнику</w:t>
      </w:r>
      <w:r w:rsidR="0058434C">
        <w:rPr>
          <w:rFonts w:ascii="Times New Roman" w:eastAsia="Times New Roman" w:hAnsi="Times New Roman" w:cs="Times New Roman"/>
          <w:sz w:val="28"/>
          <w:szCs w:val="28"/>
        </w:rPr>
        <w:t xml:space="preserve"> (группе участников) будет вруче</w:t>
      </w:r>
      <w:r w:rsidR="0058434C" w:rsidRPr="00E43C3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8434C">
        <w:rPr>
          <w:rFonts w:ascii="Times New Roman" w:eastAsia="Times New Roman" w:hAnsi="Times New Roman" w:cs="Times New Roman"/>
          <w:sz w:val="28"/>
          <w:szCs w:val="28"/>
        </w:rPr>
        <w:t xml:space="preserve"> Сертификат</w:t>
      </w:r>
      <w:r w:rsidR="00F04295">
        <w:rPr>
          <w:rFonts w:ascii="Times New Roman" w:eastAsia="Times New Roman" w:hAnsi="Times New Roman" w:cs="Times New Roman"/>
          <w:sz w:val="28"/>
          <w:szCs w:val="28"/>
        </w:rPr>
        <w:t>, а п</w:t>
      </w:r>
      <w:r w:rsidR="0058434C" w:rsidRPr="00E7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обедителям в каждом направлении будут вручены дипломы 1 степени и </w:t>
      </w:r>
      <w:r w:rsidR="00584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ценный</w:t>
      </w:r>
      <w:r w:rsidR="0058434C" w:rsidRPr="00E7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приз, призерам в каждом направлении будут вручены дипломы 2 и 3 степени.</w:t>
      </w:r>
    </w:p>
    <w:p w:rsidR="0058434C" w:rsidRDefault="0058434C" w:rsidP="008343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r w:rsidR="00F042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7AE">
        <w:rPr>
          <w:rFonts w:ascii="Times New Roman" w:hAnsi="Times New Roman" w:cs="Times New Roman"/>
          <w:color w:val="000000" w:themeColor="text1"/>
          <w:sz w:val="28"/>
          <w:szCs w:val="28"/>
        </w:rPr>
        <w:t>онференции – бесплатное.</w:t>
      </w:r>
    </w:p>
    <w:p w:rsidR="00B9087F" w:rsidRPr="00B9087F" w:rsidRDefault="00B9087F" w:rsidP="0083432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работы конференции планируется издание электронного сборника материалов. Сборнику будут присвоены коды ISSN, УДК и ББК. </w:t>
      </w:r>
    </w:p>
    <w:p w:rsidR="00B9087F" w:rsidRPr="00B9087F" w:rsidRDefault="00B9087F" w:rsidP="0083432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Стоимость публикации одного материала составляет 500 рублей.     </w:t>
      </w:r>
    </w:p>
    <w:p w:rsidR="00B9087F" w:rsidRPr="007517B5" w:rsidRDefault="00B9087F" w:rsidP="0083432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Сборник </w:t>
      </w:r>
      <w:r w:rsidR="00A30DF6"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материалов конференции</w:t>
      </w:r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будет размещен на сайте КГАУ ДПО «Красноярский краевой институт повышения квалификации работников физической культуры и спорта» </w:t>
      </w:r>
      <w:hyperlink r:id="rId6" w:history="1">
        <w:r w:rsidRPr="00B9087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www.ipkfks.ru</w:t>
        </w:r>
      </w:hyperlink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10 дней после окончания приема материалов. </w:t>
      </w:r>
    </w:p>
    <w:p w:rsidR="00850B49" w:rsidRDefault="005B091F" w:rsidP="009E20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012">
        <w:rPr>
          <w:rFonts w:ascii="Times New Roman" w:eastAsia="Times New Roman" w:hAnsi="Times New Roman" w:cs="Times New Roman"/>
          <w:sz w:val="28"/>
          <w:szCs w:val="28"/>
        </w:rPr>
        <w:t>Информационное письмо является официальным приглашением для участия в Конференции.</w:t>
      </w:r>
      <w:r w:rsidR="009E201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166C9" w:rsidRDefault="003166C9" w:rsidP="0083432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34C" w:rsidRDefault="0058434C" w:rsidP="004A23E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E66E79">
        <w:rPr>
          <w:rFonts w:ascii="Times New Roman" w:hAnsi="Times New Roman" w:cs="Times New Roman"/>
          <w:b/>
          <w:sz w:val="28"/>
          <w:szCs w:val="28"/>
          <w:lang w:val="kk-KZ"/>
        </w:rPr>
        <w:t>СРОКИ ПОДАЧИ ЗАЯВОК, СТАТЕЙ, ПРОЕКТОВ</w:t>
      </w:r>
      <w:r w:rsidR="00F04295">
        <w:rPr>
          <w:rFonts w:ascii="Times New Roman" w:hAnsi="Times New Roman" w:cs="Times New Roman"/>
          <w:b/>
          <w:sz w:val="28"/>
          <w:szCs w:val="28"/>
          <w:lang w:val="kk-KZ"/>
        </w:rPr>
        <w:t>, НАУЧНЫХ РАБОТ</w:t>
      </w:r>
    </w:p>
    <w:bookmarkEnd w:id="0"/>
    <w:p w:rsidR="003166C9" w:rsidRDefault="003166C9" w:rsidP="008343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34C" w:rsidRPr="00E43C34" w:rsidRDefault="0058434C" w:rsidP="008343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C34">
        <w:rPr>
          <w:rFonts w:ascii="Times New Roman" w:hAnsi="Times New Roman" w:cs="Times New Roman"/>
          <w:sz w:val="28"/>
          <w:szCs w:val="28"/>
          <w:lang w:val="kk-KZ"/>
        </w:rPr>
        <w:t>Для участия</w:t>
      </w:r>
      <w:r w:rsidRPr="00E43C34">
        <w:rPr>
          <w:rFonts w:ascii="Times New Roman" w:hAnsi="Times New Roman" w:cs="Times New Roman"/>
          <w:sz w:val="28"/>
          <w:szCs w:val="28"/>
        </w:rPr>
        <w:t xml:space="preserve"> </w:t>
      </w:r>
      <w:r w:rsidRPr="00E43C3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F04295" w:rsidRPr="00E43C34">
        <w:rPr>
          <w:rFonts w:ascii="Times New Roman" w:hAnsi="Times New Roman" w:cs="Times New Roman"/>
          <w:sz w:val="28"/>
          <w:szCs w:val="28"/>
        </w:rPr>
        <w:t>конференции</w:t>
      </w:r>
      <w:r w:rsidRPr="00E43C34">
        <w:rPr>
          <w:rFonts w:ascii="Times New Roman" w:hAnsi="Times New Roman" w:cs="Times New Roman"/>
          <w:sz w:val="28"/>
          <w:szCs w:val="28"/>
          <w:lang w:val="kk-KZ"/>
        </w:rPr>
        <w:t xml:space="preserve"> просим выслать заполненную регистрационную форму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(приложение </w:t>
      </w:r>
      <w:r w:rsidR="007D7042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E43C34">
        <w:rPr>
          <w:rFonts w:ascii="Times New Roman" w:hAnsi="Times New Roman" w:cs="Times New Roman"/>
          <w:sz w:val="28"/>
          <w:szCs w:val="28"/>
          <w:lang w:val="kk-KZ"/>
        </w:rPr>
        <w:t>, оформленный проект</w:t>
      </w:r>
      <w:r>
        <w:rPr>
          <w:rFonts w:ascii="Times New Roman" w:hAnsi="Times New Roman" w:cs="Times New Roman"/>
          <w:sz w:val="28"/>
          <w:szCs w:val="28"/>
          <w:lang w:val="kk-KZ"/>
        </w:rPr>
        <w:t>, научно-исследовательскую работу или статью</w:t>
      </w:r>
      <w:r w:rsidRPr="00E43C34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Pr="00E43C34">
        <w:rPr>
          <w:rFonts w:ascii="Times New Roman" w:hAnsi="Times New Roman" w:cs="Times New Roman"/>
          <w:sz w:val="28"/>
          <w:szCs w:val="28"/>
        </w:rPr>
        <w:t xml:space="preserve">электронному адресу </w:t>
      </w:r>
      <w:r w:rsidR="004A23E0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4A23E0" w:rsidRPr="004A23E0">
        <w:rPr>
          <w:rStyle w:val="a6"/>
          <w:rFonts w:ascii="Times New Roman" w:hAnsi="Times New Roman" w:cs="Times New Roman"/>
          <w:sz w:val="28"/>
          <w:szCs w:val="28"/>
        </w:rPr>
        <w:instrText xml:space="preserve"> </w:instrText>
      </w:r>
      <w:r w:rsidR="004A23E0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4A23E0" w:rsidRPr="004A23E0">
        <w:rPr>
          <w:rStyle w:val="a6"/>
          <w:rFonts w:ascii="Times New Roman" w:hAnsi="Times New Roman" w:cs="Times New Roman"/>
          <w:sz w:val="28"/>
          <w:szCs w:val="28"/>
        </w:rPr>
        <w:instrText xml:space="preserve"> "</w:instrText>
      </w:r>
      <w:r w:rsidR="004A23E0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4A23E0" w:rsidRPr="004A23E0">
        <w:rPr>
          <w:rStyle w:val="a6"/>
          <w:rFonts w:ascii="Times New Roman" w:hAnsi="Times New Roman" w:cs="Times New Roman"/>
          <w:sz w:val="28"/>
          <w:szCs w:val="28"/>
        </w:rPr>
        <w:instrText>:</w:instrText>
      </w:r>
      <w:r w:rsidR="004A23E0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kkor</w:instrText>
      </w:r>
      <w:r w:rsidR="004A23E0" w:rsidRPr="004A23E0">
        <w:rPr>
          <w:rStyle w:val="a6"/>
          <w:rFonts w:ascii="Times New Roman" w:hAnsi="Times New Roman" w:cs="Times New Roman"/>
          <w:sz w:val="28"/>
          <w:szCs w:val="28"/>
        </w:rPr>
        <w:instrText>24@</w:instrText>
      </w:r>
      <w:r w:rsidR="004A23E0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4A23E0" w:rsidRPr="004A23E0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4A23E0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4A23E0" w:rsidRPr="004A23E0">
        <w:rPr>
          <w:rStyle w:val="a6"/>
          <w:rFonts w:ascii="Times New Roman" w:hAnsi="Times New Roman" w:cs="Times New Roman"/>
          <w:sz w:val="28"/>
          <w:szCs w:val="28"/>
        </w:rPr>
        <w:instrText xml:space="preserve">" </w:instrText>
      </w:r>
      <w:r w:rsidR="004A23E0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E43C34">
        <w:rPr>
          <w:rStyle w:val="a6"/>
          <w:rFonts w:ascii="Times New Roman" w:hAnsi="Times New Roman" w:cs="Times New Roman"/>
          <w:sz w:val="28"/>
          <w:szCs w:val="28"/>
          <w:lang w:val="en-US"/>
        </w:rPr>
        <w:t>kkor</w:t>
      </w:r>
      <w:r w:rsidRPr="00E43C34">
        <w:rPr>
          <w:rStyle w:val="a6"/>
          <w:rFonts w:ascii="Times New Roman" w:hAnsi="Times New Roman" w:cs="Times New Roman"/>
          <w:sz w:val="28"/>
          <w:szCs w:val="28"/>
        </w:rPr>
        <w:t>24@</w:t>
      </w:r>
      <w:r w:rsidRPr="00E43C34">
        <w:rPr>
          <w:rStyle w:val="a6"/>
          <w:rFonts w:ascii="Times New Roman" w:hAnsi="Times New Roman" w:cs="Times New Roman"/>
          <w:sz w:val="28"/>
          <w:szCs w:val="28"/>
          <w:lang w:val="en-US"/>
        </w:rPr>
        <w:t>mail</w:t>
      </w:r>
      <w:r w:rsidRPr="00E43C34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E43C34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A23E0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C34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58434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9087F">
        <w:rPr>
          <w:rFonts w:ascii="Times New Roman" w:hAnsi="Times New Roman" w:cs="Times New Roman"/>
          <w:b/>
          <w:sz w:val="28"/>
          <w:szCs w:val="28"/>
        </w:rPr>
        <w:t>01</w:t>
      </w:r>
      <w:r w:rsidRPr="00584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87F">
        <w:rPr>
          <w:rFonts w:ascii="Times New Roman" w:hAnsi="Times New Roman" w:cs="Times New Roman"/>
          <w:b/>
          <w:sz w:val="28"/>
          <w:szCs w:val="28"/>
        </w:rPr>
        <w:t>ноября</w:t>
      </w:r>
      <w:r w:rsidRPr="0058434C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</w:p>
    <w:p w:rsidR="00B9087F" w:rsidRPr="00B9087F" w:rsidRDefault="00B9087F" w:rsidP="00834323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Заявку, направленную отдельным файлом в формате </w:t>
      </w:r>
      <w:proofErr w:type="spellStart"/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>Word</w:t>
      </w:r>
      <w:proofErr w:type="spellEnd"/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(имя файла должно содержать фамилию автора с пометкой «заявка», например, </w:t>
      </w:r>
      <w:proofErr w:type="spellStart"/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>Smirnov</w:t>
      </w:r>
      <w:proofErr w:type="spellEnd"/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="00FF27DA">
        <w:rPr>
          <w:rFonts w:ascii="Times New Roman" w:eastAsia="Calibri" w:hAnsi="Times New Roman" w:cs="Times New Roman"/>
          <w:sz w:val="28"/>
          <w:szCs w:val="28"/>
          <w:lang w:eastAsia="en-US"/>
        </w:rPr>
        <w:t>Krasnoyarsk</w:t>
      </w:r>
      <w:proofErr w:type="spellEnd"/>
      <w:proofErr w:type="gramStart"/>
      <w:r w:rsidR="00FF27D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963066" w:rsidRPr="00263120" w:rsidRDefault="00B9087F" w:rsidP="00263120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Материалы для публикации в сборнике, оформленные в соответствии с требованиями, и копию платежного </w:t>
      </w:r>
      <w:r w:rsidR="00D944D7"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 (</w:t>
      </w:r>
      <w:r w:rsidRPr="00B90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2).     </w:t>
      </w:r>
    </w:p>
    <w:p w:rsidR="00474E59" w:rsidRDefault="00272317" w:rsidP="00263120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дополнительной информации </w:t>
      </w:r>
      <w:r w:rsidR="00F04295">
        <w:rPr>
          <w:sz w:val="28"/>
          <w:szCs w:val="28"/>
        </w:rPr>
        <w:t xml:space="preserve">по конкурсу проектных и научно-исследовательских работ </w:t>
      </w:r>
      <w:r>
        <w:rPr>
          <w:sz w:val="28"/>
          <w:szCs w:val="28"/>
        </w:rPr>
        <w:t xml:space="preserve">обращаться по адресу: </w:t>
      </w:r>
    </w:p>
    <w:p w:rsidR="008149FE" w:rsidRDefault="00FA628A" w:rsidP="00263120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FA628A">
        <w:rPr>
          <w:color w:val="000000"/>
          <w:sz w:val="28"/>
          <w:szCs w:val="28"/>
        </w:rPr>
        <w:t xml:space="preserve">660095, Россия, Красноярский край, г. Красноярск, проспект им. Газеты Красноярский рабочий, дом 126, </w:t>
      </w:r>
      <w:r w:rsidRPr="00FA628A">
        <w:rPr>
          <w:sz w:val="28"/>
          <w:szCs w:val="28"/>
        </w:rPr>
        <w:t xml:space="preserve">тел. 8(391) 2132523, факс 8(391)2132523, </w:t>
      </w:r>
      <w:r w:rsidRPr="00FA628A">
        <w:rPr>
          <w:sz w:val="28"/>
          <w:szCs w:val="28"/>
          <w:lang w:val="en-US"/>
        </w:rPr>
        <w:t>e</w:t>
      </w:r>
      <w:r w:rsidRPr="00FA628A">
        <w:rPr>
          <w:sz w:val="28"/>
          <w:szCs w:val="28"/>
        </w:rPr>
        <w:t>-</w:t>
      </w:r>
      <w:r w:rsidRPr="00FA628A">
        <w:rPr>
          <w:sz w:val="28"/>
          <w:szCs w:val="28"/>
          <w:lang w:val="en-US"/>
        </w:rPr>
        <w:t>mail</w:t>
      </w:r>
      <w:r w:rsidRPr="00FA628A">
        <w:rPr>
          <w:sz w:val="28"/>
          <w:szCs w:val="28"/>
        </w:rPr>
        <w:t xml:space="preserve">: </w:t>
      </w:r>
      <w:proofErr w:type="spellStart"/>
      <w:r w:rsidRPr="00FA628A">
        <w:rPr>
          <w:sz w:val="28"/>
          <w:szCs w:val="28"/>
          <w:lang w:val="en-US"/>
        </w:rPr>
        <w:t>kkor</w:t>
      </w:r>
      <w:proofErr w:type="spellEnd"/>
      <w:r w:rsidRPr="00FA628A">
        <w:rPr>
          <w:sz w:val="28"/>
          <w:szCs w:val="28"/>
        </w:rPr>
        <w:t>24.</w:t>
      </w:r>
      <w:proofErr w:type="spellStart"/>
      <w:r w:rsidRPr="00FA628A">
        <w:rPr>
          <w:sz w:val="28"/>
          <w:szCs w:val="28"/>
          <w:lang w:val="en-US"/>
        </w:rPr>
        <w:t>ru</w:t>
      </w:r>
      <w:proofErr w:type="spellEnd"/>
      <w:r w:rsidR="008149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628A" w:rsidRPr="00FA628A" w:rsidRDefault="008149FE" w:rsidP="00263120">
      <w:pPr>
        <w:pStyle w:val="a5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FA628A" w:rsidRPr="00E43C34">
        <w:rPr>
          <w:color w:val="000000"/>
          <w:sz w:val="28"/>
          <w:szCs w:val="28"/>
        </w:rPr>
        <w:t>онтактное лицо</w:t>
      </w:r>
      <w:r w:rsidR="00FA628A">
        <w:rPr>
          <w:color w:val="000000"/>
          <w:sz w:val="28"/>
          <w:szCs w:val="28"/>
        </w:rPr>
        <w:t xml:space="preserve">: </w:t>
      </w:r>
      <w:r w:rsidR="00FA628A" w:rsidRPr="00F04295">
        <w:rPr>
          <w:color w:val="000000"/>
          <w:sz w:val="28"/>
          <w:szCs w:val="28"/>
        </w:rPr>
        <w:t>Артемова Мария Александровна</w:t>
      </w:r>
      <w:r w:rsidR="00FA628A" w:rsidRPr="001154E5">
        <w:rPr>
          <w:b/>
          <w:color w:val="000000"/>
          <w:sz w:val="28"/>
          <w:szCs w:val="28"/>
        </w:rPr>
        <w:t>,</w:t>
      </w:r>
      <w:r w:rsidR="00FA628A" w:rsidRPr="00E43C34">
        <w:rPr>
          <w:color w:val="000000"/>
          <w:sz w:val="28"/>
          <w:szCs w:val="28"/>
        </w:rPr>
        <w:t xml:space="preserve"> заместитель директора </w:t>
      </w:r>
      <w:r w:rsidR="00FA628A">
        <w:rPr>
          <w:color w:val="000000"/>
          <w:sz w:val="28"/>
          <w:szCs w:val="28"/>
        </w:rPr>
        <w:t xml:space="preserve">                                   </w:t>
      </w:r>
      <w:r w:rsidR="00FA628A" w:rsidRPr="00E43C34">
        <w:rPr>
          <w:color w:val="000000"/>
          <w:sz w:val="28"/>
          <w:szCs w:val="28"/>
        </w:rPr>
        <w:t xml:space="preserve">по учебно-воспитательной работе, </w:t>
      </w:r>
      <w:proofErr w:type="spellStart"/>
      <w:r w:rsidR="00FA628A" w:rsidRPr="00E43C34">
        <w:rPr>
          <w:color w:val="000000"/>
          <w:sz w:val="28"/>
          <w:szCs w:val="28"/>
        </w:rPr>
        <w:t>т.р</w:t>
      </w:r>
      <w:proofErr w:type="spellEnd"/>
      <w:r w:rsidR="00FA628A" w:rsidRPr="00E43C34">
        <w:rPr>
          <w:color w:val="000000"/>
          <w:sz w:val="28"/>
          <w:szCs w:val="28"/>
        </w:rPr>
        <w:t xml:space="preserve">. (391)213-25-62, </w:t>
      </w:r>
      <w:proofErr w:type="spellStart"/>
      <w:r w:rsidR="00FA628A" w:rsidRPr="00E43C34">
        <w:rPr>
          <w:color w:val="000000"/>
          <w:sz w:val="28"/>
          <w:szCs w:val="28"/>
        </w:rPr>
        <w:t>т.с</w:t>
      </w:r>
      <w:r w:rsidR="00FA628A">
        <w:rPr>
          <w:color w:val="000000"/>
          <w:sz w:val="28"/>
          <w:szCs w:val="28"/>
        </w:rPr>
        <w:t>от</w:t>
      </w:r>
      <w:proofErr w:type="spellEnd"/>
      <w:r w:rsidR="00FA628A" w:rsidRPr="00E43C34">
        <w:rPr>
          <w:color w:val="000000"/>
          <w:sz w:val="28"/>
          <w:szCs w:val="28"/>
        </w:rPr>
        <w:t>. 8-913-582-12-99</w:t>
      </w:r>
      <w:r w:rsidR="00D944D7">
        <w:rPr>
          <w:color w:val="000000"/>
          <w:sz w:val="28"/>
          <w:szCs w:val="28"/>
        </w:rPr>
        <w:t>.</w:t>
      </w:r>
    </w:p>
    <w:p w:rsidR="00FA628A" w:rsidRPr="00C5432E" w:rsidRDefault="00FA628A" w:rsidP="008343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оформления статей, проектных работ: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 Карелина Вероника Валерьевна,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8 (391) 213 25 70,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89131935601</w:t>
      </w:r>
      <w:r w:rsidR="00D944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066" w:rsidRDefault="00FA628A" w:rsidP="00834323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вопросам организации питания и проживания: контактное лицо </w:t>
      </w:r>
      <w:r w:rsidR="004B763C">
        <w:rPr>
          <w:rFonts w:ascii="Times New Roman" w:eastAsia="Times New Roman" w:hAnsi="Times New Roman" w:cs="Times New Roman"/>
          <w:sz w:val="28"/>
          <w:szCs w:val="28"/>
        </w:rPr>
        <w:t>Жукова Ирина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8 (391) 213 25 7</w:t>
      </w:r>
      <w:r w:rsidR="004B763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763C">
        <w:rPr>
          <w:rFonts w:ascii="Times New Roman" w:eastAsia="Times New Roman" w:hAnsi="Times New Roman" w:cs="Times New Roman"/>
          <w:sz w:val="28"/>
          <w:szCs w:val="28"/>
        </w:rPr>
        <w:t>89029436651</w:t>
      </w:r>
      <w:r w:rsidR="00D944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63C" w:rsidRDefault="004B763C" w:rsidP="00834323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295" w:rsidRDefault="004B763C" w:rsidP="00834323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вопросам организации встречи гостей: контактное лицо Белякова Елена Васильевна,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Герасина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Ульяна Валерьевна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8 (391) 213 25 70,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89131997571,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89233550443</w:t>
      </w:r>
      <w:r w:rsidR="00D944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295" w:rsidRPr="00F04295" w:rsidRDefault="00F04295" w:rsidP="00834323">
      <w:pPr>
        <w:tabs>
          <w:tab w:val="left" w:pos="1134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295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информации </w:t>
      </w:r>
      <w:r w:rsidRPr="00474E59">
        <w:rPr>
          <w:rFonts w:ascii="Times New Roman" w:hAnsi="Times New Roman" w:cs="Times New Roman"/>
          <w:sz w:val="28"/>
          <w:szCs w:val="28"/>
        </w:rPr>
        <w:t xml:space="preserve">по </w:t>
      </w:r>
      <w:r w:rsidRPr="00474E59">
        <w:rPr>
          <w:rFonts w:ascii="Times New Roman" w:eastAsia="Times New Roman" w:hAnsi="Times New Roman" w:cs="Times New Roman"/>
          <w:sz w:val="28"/>
          <w:szCs w:val="28"/>
        </w:rPr>
        <w:t>Всероссийской научно-практической конференции «Кадровая политика в области физической культуры и спорта: вызовы, проблемы, перспективы развития» к</w:t>
      </w:r>
      <w:r w:rsidRPr="00474E59">
        <w:rPr>
          <w:rFonts w:ascii="Times New Roman" w:eastAsia="Calibri" w:hAnsi="Times New Roman" w:cs="Times New Roman"/>
          <w:sz w:val="28"/>
          <w:szCs w:val="28"/>
          <w:lang w:eastAsia="en-US"/>
        </w:rPr>
        <w:t>онтактное</w:t>
      </w:r>
      <w:r w:rsidRPr="00F042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лицо: Аникина Марина Николаевна – старший методист отдела развития отрасли физической культуры и спор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телефон 8(391) 205-22-80. </w:t>
      </w:r>
    </w:p>
    <w:p w:rsidR="003C1511" w:rsidRDefault="003C1511" w:rsidP="00834323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511" w:rsidRDefault="003C1511" w:rsidP="00834323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8E3" w:rsidRDefault="004208E3" w:rsidP="0083432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8E3" w:rsidRDefault="004208E3" w:rsidP="0083432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8E3" w:rsidRDefault="004208E3" w:rsidP="0083432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8E3" w:rsidRDefault="004208E3" w:rsidP="0083432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66C9" w:rsidRDefault="003166C9" w:rsidP="0083432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8E3" w:rsidRDefault="004208E3" w:rsidP="0083432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08E3" w:rsidRDefault="004208E3" w:rsidP="0083432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66C9" w:rsidRDefault="003166C9" w:rsidP="007D704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0B49" w:rsidRDefault="004208E3" w:rsidP="007D704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№1</w:t>
      </w:r>
    </w:p>
    <w:p w:rsidR="00F04295" w:rsidRPr="00F04295" w:rsidRDefault="00F04295" w:rsidP="0083432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42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p w:rsidR="00F04295" w:rsidRPr="00F04295" w:rsidRDefault="00F04295" w:rsidP="00834323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29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 участие во Всероссийской научно-практической конференции </w:t>
      </w:r>
    </w:p>
    <w:p w:rsidR="00F04295" w:rsidRPr="00F04295" w:rsidRDefault="00F04295" w:rsidP="00834323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2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«Кадровая политика в области физической культуры и спорта: вызовы, проблемы, перспективы развития» </w:t>
      </w:r>
    </w:p>
    <w:p w:rsidR="00F04295" w:rsidRPr="00F04295" w:rsidRDefault="00BB57FC" w:rsidP="003166C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19-</w:t>
      </w:r>
      <w:r w:rsidR="00F04295" w:rsidRPr="00F04295">
        <w:rPr>
          <w:rFonts w:ascii="Times New Roman" w:eastAsia="Calibri" w:hAnsi="Times New Roman" w:cs="Times New Roman"/>
          <w:sz w:val="28"/>
          <w:szCs w:val="28"/>
          <w:lang w:eastAsia="en-US"/>
        </w:rPr>
        <w:t>20 ноября 2018 г.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4111"/>
      </w:tblGrid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Ученая степень, звание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(страна, город, индекс, </w:t>
            </w:r>
            <w:proofErr w:type="gramStart"/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улица)  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Телефон/факс (код страны, код города)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участия: докладчик, только публикация (подчеркнуть)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конференции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4295" w:rsidRPr="00F04295" w:rsidTr="00E46BD2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Необходимость бронирования номера в гостинице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4295" w:rsidRPr="00F04295" w:rsidRDefault="00F04295" w:rsidP="008343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50B49" w:rsidRDefault="00850B49" w:rsidP="00834323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7042" w:rsidRPr="00012166" w:rsidRDefault="007D7042" w:rsidP="007D70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21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p w:rsidR="007D7042" w:rsidRPr="003931BD" w:rsidRDefault="007D7042" w:rsidP="007D7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1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участие </w:t>
      </w:r>
      <w:r w:rsidRPr="003931BD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3931BD">
        <w:rPr>
          <w:rFonts w:ascii="Times New Roman" w:eastAsia="Times New Roman" w:hAnsi="Times New Roman" w:cs="Times New Roman"/>
          <w:sz w:val="28"/>
          <w:szCs w:val="28"/>
        </w:rPr>
        <w:t>«Спортивная наука – поиск, исследования студентов»</w:t>
      </w:r>
    </w:p>
    <w:p w:rsidR="007D7042" w:rsidRPr="003166C9" w:rsidRDefault="007D7042" w:rsidP="003166C9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Pr="00F04295">
        <w:rPr>
          <w:rFonts w:ascii="Times New Roman" w:eastAsia="Calibri" w:hAnsi="Times New Roman" w:cs="Times New Roman"/>
          <w:sz w:val="28"/>
          <w:szCs w:val="28"/>
          <w:lang w:eastAsia="en-US"/>
        </w:rPr>
        <w:t>ноября 2018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7D7042" w:rsidTr="001A7FC2">
        <w:tc>
          <w:tcPr>
            <w:tcW w:w="4928" w:type="dxa"/>
          </w:tcPr>
          <w:p w:rsidR="007D7042" w:rsidRPr="000D2487" w:rsidRDefault="007D7042" w:rsidP="00486E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автора, соавтора (полностью)</w:t>
            </w:r>
          </w:p>
        </w:tc>
        <w:tc>
          <w:tcPr>
            <w:tcW w:w="4536" w:type="dxa"/>
          </w:tcPr>
          <w:p w:rsidR="007D7042" w:rsidRPr="00566B46" w:rsidRDefault="007D7042" w:rsidP="00486E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042" w:rsidTr="001A7FC2">
        <w:tc>
          <w:tcPr>
            <w:tcW w:w="4928" w:type="dxa"/>
          </w:tcPr>
          <w:p w:rsidR="007D7042" w:rsidRPr="000D2487" w:rsidRDefault="007D7042" w:rsidP="00486E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учёбы (курс) или место работы</w:t>
            </w:r>
          </w:p>
        </w:tc>
        <w:tc>
          <w:tcPr>
            <w:tcW w:w="4536" w:type="dxa"/>
          </w:tcPr>
          <w:p w:rsidR="007D7042" w:rsidRPr="00566B46" w:rsidRDefault="007D7042" w:rsidP="00486E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042" w:rsidTr="001A7FC2">
        <w:tc>
          <w:tcPr>
            <w:tcW w:w="4928" w:type="dxa"/>
          </w:tcPr>
          <w:p w:rsidR="007D7042" w:rsidRPr="000D2487" w:rsidRDefault="007D7042" w:rsidP="00486E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ФИО и должность научного руководителя </w:t>
            </w:r>
          </w:p>
        </w:tc>
        <w:tc>
          <w:tcPr>
            <w:tcW w:w="4536" w:type="dxa"/>
          </w:tcPr>
          <w:p w:rsidR="007D7042" w:rsidRPr="00566B46" w:rsidRDefault="007D7042" w:rsidP="00486E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042" w:rsidTr="001A7FC2">
        <w:tc>
          <w:tcPr>
            <w:tcW w:w="4928" w:type="dxa"/>
          </w:tcPr>
          <w:p w:rsidR="007D7042" w:rsidRPr="000D2487" w:rsidRDefault="007D7042" w:rsidP="00486E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работы конференции</w:t>
            </w:r>
          </w:p>
        </w:tc>
        <w:tc>
          <w:tcPr>
            <w:tcW w:w="4536" w:type="dxa"/>
          </w:tcPr>
          <w:p w:rsidR="007D7042" w:rsidRPr="00566B46" w:rsidRDefault="007D7042" w:rsidP="00486E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042" w:rsidTr="001A7FC2">
        <w:tc>
          <w:tcPr>
            <w:tcW w:w="4928" w:type="dxa"/>
          </w:tcPr>
          <w:p w:rsidR="007D7042" w:rsidRPr="000D2487" w:rsidRDefault="007D7042" w:rsidP="00486E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участия (очная, заочная)</w:t>
            </w:r>
          </w:p>
        </w:tc>
        <w:tc>
          <w:tcPr>
            <w:tcW w:w="4536" w:type="dxa"/>
          </w:tcPr>
          <w:p w:rsidR="007D7042" w:rsidRPr="00566B46" w:rsidRDefault="007D7042" w:rsidP="00486E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042" w:rsidTr="001A7FC2">
        <w:tc>
          <w:tcPr>
            <w:tcW w:w="4928" w:type="dxa"/>
          </w:tcPr>
          <w:p w:rsidR="007D7042" w:rsidRPr="000D2487" w:rsidRDefault="007D7042" w:rsidP="00486E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работы (проектная работа,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научно-исследовательская работа,</w:t>
            </w: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статья)</w:t>
            </w:r>
          </w:p>
        </w:tc>
        <w:tc>
          <w:tcPr>
            <w:tcW w:w="4536" w:type="dxa"/>
          </w:tcPr>
          <w:p w:rsidR="007D7042" w:rsidRPr="00566B46" w:rsidRDefault="007D7042" w:rsidP="00486E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042" w:rsidTr="001A7FC2">
        <w:tc>
          <w:tcPr>
            <w:tcW w:w="4928" w:type="dxa"/>
          </w:tcPr>
          <w:p w:rsidR="007D7042" w:rsidRPr="000D2487" w:rsidRDefault="007D7042" w:rsidP="00486E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работы</w:t>
            </w:r>
          </w:p>
        </w:tc>
        <w:tc>
          <w:tcPr>
            <w:tcW w:w="4536" w:type="dxa"/>
          </w:tcPr>
          <w:p w:rsidR="007D7042" w:rsidRPr="00566B46" w:rsidRDefault="007D7042" w:rsidP="00486E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042" w:rsidTr="001A7FC2">
        <w:tc>
          <w:tcPr>
            <w:tcW w:w="4928" w:type="dxa"/>
          </w:tcPr>
          <w:p w:rsidR="007D7042" w:rsidRPr="000D2487" w:rsidRDefault="007D7042" w:rsidP="00486E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536" w:type="dxa"/>
          </w:tcPr>
          <w:p w:rsidR="007D7042" w:rsidRPr="00566B46" w:rsidRDefault="007D7042" w:rsidP="00486E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042" w:rsidTr="001A7FC2">
        <w:tc>
          <w:tcPr>
            <w:tcW w:w="4928" w:type="dxa"/>
          </w:tcPr>
          <w:p w:rsidR="007D7042" w:rsidRPr="000D2487" w:rsidRDefault="007D7042" w:rsidP="00486E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Почтовый адрес (включая индекс)</w:t>
            </w:r>
          </w:p>
        </w:tc>
        <w:tc>
          <w:tcPr>
            <w:tcW w:w="4536" w:type="dxa"/>
          </w:tcPr>
          <w:p w:rsidR="007D7042" w:rsidRPr="00566B46" w:rsidRDefault="007D7042" w:rsidP="00486E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042" w:rsidTr="001A7FC2">
        <w:tc>
          <w:tcPr>
            <w:tcW w:w="4928" w:type="dxa"/>
          </w:tcPr>
          <w:p w:rsidR="007D7042" w:rsidRPr="000D2487" w:rsidRDefault="007D7042" w:rsidP="00486E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Электронный адрес</w:t>
            </w:r>
          </w:p>
        </w:tc>
        <w:tc>
          <w:tcPr>
            <w:tcW w:w="4536" w:type="dxa"/>
          </w:tcPr>
          <w:p w:rsidR="007D7042" w:rsidRPr="00566B46" w:rsidRDefault="007D7042" w:rsidP="00486E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042" w:rsidTr="001A7FC2">
        <w:tc>
          <w:tcPr>
            <w:tcW w:w="4928" w:type="dxa"/>
          </w:tcPr>
          <w:p w:rsidR="007D7042" w:rsidRPr="000D2487" w:rsidRDefault="007D7042" w:rsidP="00486E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4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Требуется сборник и Сертификаты участников</w:t>
            </w:r>
          </w:p>
        </w:tc>
        <w:tc>
          <w:tcPr>
            <w:tcW w:w="4536" w:type="dxa"/>
          </w:tcPr>
          <w:p w:rsidR="007D7042" w:rsidRPr="00566B46" w:rsidRDefault="007D7042" w:rsidP="00486E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50B49" w:rsidRDefault="00850B49" w:rsidP="00834323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49AD" w:rsidRDefault="00E249AD" w:rsidP="00834323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66C9" w:rsidRDefault="003166C9" w:rsidP="00E249AD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49AD" w:rsidRDefault="00E249AD" w:rsidP="00E249AD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</w:t>
      </w:r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E249AD" w:rsidRPr="00850B49" w:rsidRDefault="00E249AD" w:rsidP="00834323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0B49" w:rsidRPr="00850B49" w:rsidRDefault="00850B49" w:rsidP="00834323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Требования к оформлению статьи</w:t>
      </w:r>
    </w:p>
    <w:p w:rsidR="00850B49" w:rsidRPr="00850B49" w:rsidRDefault="00850B49" w:rsidP="00834323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0B49" w:rsidRPr="00850B49" w:rsidRDefault="00850B49" w:rsidP="00834323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Статьи до 10-ти страниц машинописного текста, MS </w:t>
      </w:r>
      <w:proofErr w:type="spellStart"/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>Word</w:t>
      </w:r>
      <w:proofErr w:type="spellEnd"/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формат А4, шрифт </w:t>
      </w:r>
      <w:proofErr w:type="spellStart"/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>Times</w:t>
      </w:r>
      <w:proofErr w:type="spellEnd"/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>New</w:t>
      </w:r>
      <w:proofErr w:type="spellEnd"/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>Roman</w:t>
      </w:r>
      <w:proofErr w:type="spellEnd"/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 кегль, через 1 интервал. Левое поле  25 мм, правое, верхнее и нижнее поля по 20 мм. На первой странице по центру печатается название доклада прописными буквами, ниже справа – фамилия, инициалы автора(</w:t>
      </w:r>
      <w:proofErr w:type="spellStart"/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proofErr w:type="spellEnd"/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город строчными буквами, далее тщательно отредактированный текст. В статье должны быть выдержаны следующие разделы: ключевые слова, проблема, актуальность, цель исследования, гипотеза, задачи исследования, методы исследования, организация исследования, результаты исследования, выводы, литература (в соответствии ГОСТа 7.1-2003). Организационный взнос составляет 500 рублей. </w:t>
      </w:r>
    </w:p>
    <w:p w:rsidR="00850B49" w:rsidRPr="00850B49" w:rsidRDefault="00850B49" w:rsidP="00834323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Материалы для публикации и заявки на участие отправлять на адрес электронной почты ipkfks@mail.ru. Телефон для справок 8(391)205-22-80, </w:t>
      </w:r>
    </w:p>
    <w:p w:rsidR="00850B49" w:rsidRPr="00850B49" w:rsidRDefault="00850B49" w:rsidP="00834323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Организационный взнос перечисляется после получения положительного заключения на размещение публикации в сборнике материалов конференции.</w:t>
      </w:r>
    </w:p>
    <w:p w:rsidR="00850B49" w:rsidRPr="00850B49" w:rsidRDefault="00850B49" w:rsidP="00834323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0B49" w:rsidRPr="00850B49" w:rsidRDefault="00850B49" w:rsidP="00834323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0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Реквизиты для перечисления оплаты за публикацию материалов: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36"/>
      </w:tblGrid>
      <w:tr w:rsidR="00850B49" w:rsidRPr="00850B49" w:rsidTr="00E46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Полное наименование                     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49" w:rsidRPr="00850B49" w:rsidRDefault="00850B49" w:rsidP="008343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работников физической культуры и спорта»</w:t>
            </w:r>
          </w:p>
        </w:tc>
      </w:tr>
      <w:tr w:rsidR="00850B49" w:rsidRPr="00850B49" w:rsidTr="00E46BD2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49" w:rsidRPr="00850B49" w:rsidRDefault="00850B49" w:rsidP="008343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Сокращенное наименование 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КГАУ ДПО «Красноярский краевой институт повышения квалификации работников физической культуры и спорта»</w:t>
            </w:r>
          </w:p>
        </w:tc>
      </w:tr>
      <w:tr w:rsidR="00850B49" w:rsidRPr="00850B49" w:rsidTr="00E46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660075, Красноярск Город, Охраны Труда Улица, 20</w:t>
            </w:r>
          </w:p>
        </w:tc>
      </w:tr>
      <w:tr w:rsidR="00850B49" w:rsidRPr="00850B49" w:rsidTr="00E46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Фактический адрес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660075, Красноярск Город, Охраны Труда Улица, 20</w:t>
            </w:r>
          </w:p>
        </w:tc>
      </w:tr>
      <w:tr w:rsidR="00850B49" w:rsidRPr="00850B49" w:rsidTr="00E46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1022401798011</w:t>
            </w:r>
          </w:p>
        </w:tc>
      </w:tr>
      <w:tr w:rsidR="00850B49" w:rsidRPr="00850B49" w:rsidTr="00E46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2460002787</w:t>
            </w:r>
          </w:p>
        </w:tc>
      </w:tr>
      <w:tr w:rsidR="00850B49" w:rsidRPr="00850B49" w:rsidTr="00E46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246001001</w:t>
            </w:r>
          </w:p>
        </w:tc>
      </w:tr>
      <w:tr w:rsidR="00850B49" w:rsidRPr="00850B49" w:rsidTr="00E46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ОКТМО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04701000</w:t>
            </w:r>
          </w:p>
        </w:tc>
      </w:tr>
      <w:tr w:rsidR="00850B49" w:rsidRPr="00850B49" w:rsidTr="00E46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ОКПО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02926575 </w:t>
            </w:r>
          </w:p>
        </w:tc>
      </w:tr>
      <w:tr w:rsidR="00850B49" w:rsidRPr="00850B49" w:rsidTr="00E46B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49" w:rsidRPr="00850B49" w:rsidRDefault="00850B49" w:rsidP="00834323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Банковские реквизиты</w:t>
            </w:r>
          </w:p>
          <w:p w:rsidR="00850B49" w:rsidRPr="00850B49" w:rsidRDefault="00850B49" w:rsidP="00834323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50B49" w:rsidRPr="00850B49" w:rsidRDefault="00850B49" w:rsidP="00834323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0B49" w:rsidRPr="00850B49" w:rsidRDefault="00850B49" w:rsidP="00834323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49" w:rsidRPr="00850B49" w:rsidRDefault="00850B49" w:rsidP="008343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р/</w:t>
            </w:r>
            <w:proofErr w:type="gramStart"/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 40601810804073000001</w:t>
            </w:r>
            <w:proofErr w:type="gramEnd"/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</w:t>
            </w:r>
          </w:p>
          <w:p w:rsidR="00850B49" w:rsidRPr="00850B49" w:rsidRDefault="00850B49" w:rsidP="008343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Отделение Красноярск г. Красноярск </w:t>
            </w:r>
          </w:p>
          <w:p w:rsidR="00850B49" w:rsidRPr="00850B49" w:rsidRDefault="00850B49" w:rsidP="008343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БИК 040407001                              </w:t>
            </w:r>
          </w:p>
          <w:p w:rsidR="00850B49" w:rsidRPr="00850B49" w:rsidRDefault="00850B49" w:rsidP="008343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Получатель: </w:t>
            </w:r>
          </w:p>
          <w:p w:rsidR="00850B49" w:rsidRPr="00850B49" w:rsidRDefault="00850B49" w:rsidP="008343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минфин</w:t>
            </w:r>
            <w:proofErr w:type="spellEnd"/>
            <w:r w:rsidRPr="00850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края (КГАУ ДПО "Красноярский краевой институт повышения квалификации работников физической культуры и спорта" л/с 85192А03401)  </w:t>
            </w:r>
          </w:p>
        </w:tc>
      </w:tr>
    </w:tbl>
    <w:p w:rsidR="00850B49" w:rsidRPr="00850B49" w:rsidRDefault="00850B49" w:rsidP="00834323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A22ABB" w:rsidRPr="00AF4883" w:rsidRDefault="00A22ABB" w:rsidP="00834323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sectPr w:rsidR="00A22ABB" w:rsidRPr="00AF4883" w:rsidSect="003166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6231"/>
    <w:multiLevelType w:val="hybridMultilevel"/>
    <w:tmpl w:val="A2B0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4F65"/>
    <w:multiLevelType w:val="hybridMultilevel"/>
    <w:tmpl w:val="934EBEFC"/>
    <w:lvl w:ilvl="0" w:tplc="2B247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A6501"/>
    <w:multiLevelType w:val="hybridMultilevel"/>
    <w:tmpl w:val="62301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E2303"/>
    <w:multiLevelType w:val="hybridMultilevel"/>
    <w:tmpl w:val="2D38378E"/>
    <w:lvl w:ilvl="0" w:tplc="10968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C65DE6"/>
    <w:multiLevelType w:val="hybridMultilevel"/>
    <w:tmpl w:val="14929EE0"/>
    <w:lvl w:ilvl="0" w:tplc="59ACB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4B395B"/>
    <w:multiLevelType w:val="hybridMultilevel"/>
    <w:tmpl w:val="98100422"/>
    <w:lvl w:ilvl="0" w:tplc="3274F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28777E"/>
    <w:multiLevelType w:val="hybridMultilevel"/>
    <w:tmpl w:val="F3908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6F46FC"/>
    <w:multiLevelType w:val="hybridMultilevel"/>
    <w:tmpl w:val="218A17E0"/>
    <w:lvl w:ilvl="0" w:tplc="BB2ACA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732815"/>
    <w:multiLevelType w:val="hybridMultilevel"/>
    <w:tmpl w:val="472E2294"/>
    <w:lvl w:ilvl="0" w:tplc="E42AA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73644E"/>
    <w:multiLevelType w:val="hybridMultilevel"/>
    <w:tmpl w:val="0540A20A"/>
    <w:lvl w:ilvl="0" w:tplc="9338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ABB"/>
    <w:rsid w:val="000A5C7A"/>
    <w:rsid w:val="000D2487"/>
    <w:rsid w:val="001154E5"/>
    <w:rsid w:val="00146030"/>
    <w:rsid w:val="0018288C"/>
    <w:rsid w:val="00185E2C"/>
    <w:rsid w:val="001A7FC2"/>
    <w:rsid w:val="00210A5C"/>
    <w:rsid w:val="002141EC"/>
    <w:rsid w:val="00242FC3"/>
    <w:rsid w:val="00263120"/>
    <w:rsid w:val="00272317"/>
    <w:rsid w:val="002C5750"/>
    <w:rsid w:val="002D6272"/>
    <w:rsid w:val="002D774B"/>
    <w:rsid w:val="002E54B1"/>
    <w:rsid w:val="003166C9"/>
    <w:rsid w:val="00391735"/>
    <w:rsid w:val="00391EB9"/>
    <w:rsid w:val="003931BD"/>
    <w:rsid w:val="003C1511"/>
    <w:rsid w:val="003C33AB"/>
    <w:rsid w:val="003F1984"/>
    <w:rsid w:val="00406603"/>
    <w:rsid w:val="004208E3"/>
    <w:rsid w:val="00474E59"/>
    <w:rsid w:val="00490494"/>
    <w:rsid w:val="004A23E0"/>
    <w:rsid w:val="004B2BE9"/>
    <w:rsid w:val="004B763C"/>
    <w:rsid w:val="00500CA3"/>
    <w:rsid w:val="00504743"/>
    <w:rsid w:val="005049DB"/>
    <w:rsid w:val="00530807"/>
    <w:rsid w:val="00562B78"/>
    <w:rsid w:val="00565881"/>
    <w:rsid w:val="00566B46"/>
    <w:rsid w:val="0058434C"/>
    <w:rsid w:val="0058443C"/>
    <w:rsid w:val="005B091F"/>
    <w:rsid w:val="0060274E"/>
    <w:rsid w:val="00606378"/>
    <w:rsid w:val="0065700C"/>
    <w:rsid w:val="006620DF"/>
    <w:rsid w:val="00664346"/>
    <w:rsid w:val="006652CB"/>
    <w:rsid w:val="0069687D"/>
    <w:rsid w:val="006D7B0D"/>
    <w:rsid w:val="00710BB3"/>
    <w:rsid w:val="00746908"/>
    <w:rsid w:val="007517B5"/>
    <w:rsid w:val="007638C6"/>
    <w:rsid w:val="00776BA9"/>
    <w:rsid w:val="007B12C4"/>
    <w:rsid w:val="007D7042"/>
    <w:rsid w:val="007E1C93"/>
    <w:rsid w:val="007F33FE"/>
    <w:rsid w:val="00811D95"/>
    <w:rsid w:val="008149FE"/>
    <w:rsid w:val="00831F4F"/>
    <w:rsid w:val="0083217D"/>
    <w:rsid w:val="00834323"/>
    <w:rsid w:val="00843C9C"/>
    <w:rsid w:val="00850B49"/>
    <w:rsid w:val="00853172"/>
    <w:rsid w:val="0087715C"/>
    <w:rsid w:val="008A2E8A"/>
    <w:rsid w:val="008E3F42"/>
    <w:rsid w:val="00906BBE"/>
    <w:rsid w:val="00945A17"/>
    <w:rsid w:val="00951F5A"/>
    <w:rsid w:val="0095660B"/>
    <w:rsid w:val="00963066"/>
    <w:rsid w:val="009E2012"/>
    <w:rsid w:val="00A22ABB"/>
    <w:rsid w:val="00A30DF6"/>
    <w:rsid w:val="00A360D7"/>
    <w:rsid w:val="00A80E55"/>
    <w:rsid w:val="00A85DC0"/>
    <w:rsid w:val="00B0043C"/>
    <w:rsid w:val="00B06473"/>
    <w:rsid w:val="00B3009D"/>
    <w:rsid w:val="00B9087F"/>
    <w:rsid w:val="00B90F0B"/>
    <w:rsid w:val="00BB57FC"/>
    <w:rsid w:val="00BD3D0F"/>
    <w:rsid w:val="00BD3F7F"/>
    <w:rsid w:val="00C23A4F"/>
    <w:rsid w:val="00C27AF9"/>
    <w:rsid w:val="00C43F12"/>
    <w:rsid w:val="00C5432E"/>
    <w:rsid w:val="00C54DC6"/>
    <w:rsid w:val="00CD09C3"/>
    <w:rsid w:val="00D13D88"/>
    <w:rsid w:val="00D217E3"/>
    <w:rsid w:val="00D4247C"/>
    <w:rsid w:val="00D559C6"/>
    <w:rsid w:val="00D5740B"/>
    <w:rsid w:val="00D67A43"/>
    <w:rsid w:val="00D944D7"/>
    <w:rsid w:val="00D973DE"/>
    <w:rsid w:val="00DC5C05"/>
    <w:rsid w:val="00DD5451"/>
    <w:rsid w:val="00E03B0D"/>
    <w:rsid w:val="00E06CF5"/>
    <w:rsid w:val="00E206D1"/>
    <w:rsid w:val="00E249AD"/>
    <w:rsid w:val="00E43C34"/>
    <w:rsid w:val="00E650D5"/>
    <w:rsid w:val="00E66E79"/>
    <w:rsid w:val="00EB4B4D"/>
    <w:rsid w:val="00EF4D18"/>
    <w:rsid w:val="00F04295"/>
    <w:rsid w:val="00F23774"/>
    <w:rsid w:val="00F77300"/>
    <w:rsid w:val="00FA628A"/>
    <w:rsid w:val="00FC6061"/>
    <w:rsid w:val="00FD15DC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9C902-93A3-44D4-8415-5DDAC62B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ABB"/>
  </w:style>
  <w:style w:type="paragraph" w:styleId="a3">
    <w:name w:val="Normal (Web)"/>
    <w:basedOn w:val="a"/>
    <w:uiPriority w:val="99"/>
    <w:unhideWhenUsed/>
    <w:rsid w:val="00A2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A22ABB"/>
    <w:rPr>
      <w:i/>
      <w:iCs/>
    </w:rPr>
  </w:style>
  <w:style w:type="paragraph" w:styleId="a5">
    <w:name w:val="List Paragraph"/>
    <w:basedOn w:val="a"/>
    <w:uiPriority w:val="34"/>
    <w:qFormat/>
    <w:rsid w:val="00A22A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A22AB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66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kf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AFA3-DFFB-482D-A49B-C34F486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Пользователь</cp:lastModifiedBy>
  <cp:revision>88</cp:revision>
  <cp:lastPrinted>2018-09-25T08:03:00Z</cp:lastPrinted>
  <dcterms:created xsi:type="dcterms:W3CDTF">2018-02-15T07:29:00Z</dcterms:created>
  <dcterms:modified xsi:type="dcterms:W3CDTF">2018-09-26T09:48:00Z</dcterms:modified>
</cp:coreProperties>
</file>